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61" w:rsidRPr="0096383E" w:rsidRDefault="00F93961" w:rsidP="00F93961">
      <w:pPr>
        <w:spacing w:line="360" w:lineRule="auto"/>
        <w:rPr>
          <w:rFonts w:ascii="Century Gothic" w:hAnsi="Century Gothic"/>
        </w:rPr>
      </w:pPr>
      <w:r w:rsidRPr="0096383E">
        <w:rPr>
          <w:rFonts w:ascii="Century Gothic" w:hAnsi="Century Gothic"/>
        </w:rPr>
        <w:t>Name:</w:t>
      </w:r>
      <w:r w:rsidR="0096383E">
        <w:rPr>
          <w:rFonts w:ascii="Century Gothic" w:hAnsi="Century Gothic"/>
        </w:rPr>
        <w:t xml:space="preserve"> </w:t>
      </w:r>
      <w:r w:rsidR="007D6C09" w:rsidRPr="0096383E">
        <w:rPr>
          <w:rFonts w:ascii="Century Gothic" w:hAnsi="Century Gothic"/>
          <w:u w:val="single"/>
        </w:rPr>
        <w:t xml:space="preserve">                                                         </w:t>
      </w:r>
      <w:r w:rsidR="00137FA5" w:rsidRPr="0096383E">
        <w:rPr>
          <w:rFonts w:ascii="Century Gothic" w:hAnsi="Century Gothic"/>
        </w:rPr>
        <w:tab/>
      </w:r>
      <w:r w:rsidR="00924E43" w:rsidRPr="0096383E">
        <w:rPr>
          <w:rFonts w:ascii="Century Gothic" w:hAnsi="Century Gothic"/>
        </w:rPr>
        <w:t xml:space="preserve"> </w:t>
      </w:r>
      <w:r w:rsidR="0096383E">
        <w:rPr>
          <w:rFonts w:ascii="Century Gothic" w:hAnsi="Century Gothic"/>
        </w:rPr>
        <w:tab/>
      </w:r>
      <w:r w:rsidR="0096383E">
        <w:rPr>
          <w:rFonts w:ascii="Century Gothic" w:hAnsi="Century Gothic"/>
        </w:rPr>
        <w:tab/>
      </w:r>
      <w:r w:rsidR="0096383E">
        <w:rPr>
          <w:rFonts w:ascii="Century Gothic" w:hAnsi="Century Gothic"/>
        </w:rPr>
        <w:tab/>
      </w:r>
      <w:r w:rsidRPr="0096383E">
        <w:rPr>
          <w:rFonts w:ascii="Century Gothic" w:hAnsi="Century Gothic"/>
        </w:rPr>
        <w:t>Date:</w:t>
      </w:r>
      <w:r w:rsidR="0096383E">
        <w:rPr>
          <w:rFonts w:ascii="Century Gothic" w:hAnsi="Century Gothic"/>
        </w:rPr>
        <w:t xml:space="preserve"> ___________________</w:t>
      </w:r>
    </w:p>
    <w:p w:rsidR="0066575E" w:rsidRDefault="0066575E" w:rsidP="0096383E">
      <w:pPr>
        <w:pBdr>
          <w:bottom w:val="single" w:sz="12" w:space="1" w:color="auto"/>
        </w:pBdr>
        <w:spacing w:before="240" w:line="360" w:lineRule="auto"/>
        <w:rPr>
          <w:rFonts w:ascii="Century Gothic" w:hAnsi="Century Gothic"/>
          <w:b/>
          <w:sz w:val="28"/>
        </w:rPr>
      </w:pPr>
      <w:proofErr w:type="spellStart"/>
      <w:r>
        <w:rPr>
          <w:rFonts w:ascii="Century Gothic" w:hAnsi="Century Gothic"/>
          <w:b/>
          <w:sz w:val="28"/>
        </w:rPr>
        <w:t>F</w:t>
      </w:r>
      <w:r w:rsidR="001A64A5">
        <w:rPr>
          <w:rFonts w:ascii="Century Gothic" w:hAnsi="Century Gothic"/>
          <w:b/>
          <w:sz w:val="28"/>
        </w:rPr>
        <w:t>arey</w:t>
      </w:r>
      <w:proofErr w:type="spellEnd"/>
      <w:r w:rsidR="001A64A5">
        <w:rPr>
          <w:rFonts w:ascii="Century Gothic" w:hAnsi="Century Gothic"/>
          <w:b/>
          <w:sz w:val="28"/>
        </w:rPr>
        <w:t xml:space="preserve"> Sequences</w:t>
      </w:r>
      <w:r w:rsidR="004050B0">
        <w:rPr>
          <w:rFonts w:ascii="Century Gothic" w:hAnsi="Century Gothic"/>
          <w:b/>
          <w:sz w:val="28"/>
        </w:rPr>
        <w:tab/>
      </w:r>
      <w:r w:rsidR="004050B0">
        <w:rPr>
          <w:rFonts w:ascii="Century Gothic" w:hAnsi="Century Gothic"/>
          <w:b/>
          <w:sz w:val="28"/>
        </w:rPr>
        <w:tab/>
      </w:r>
      <w:r w:rsidR="004050B0">
        <w:rPr>
          <w:rFonts w:ascii="Century Gothic" w:hAnsi="Century Gothic"/>
          <w:b/>
          <w:sz w:val="28"/>
        </w:rPr>
        <w:tab/>
      </w:r>
      <w:r w:rsidR="004050B0">
        <w:rPr>
          <w:rFonts w:ascii="Century Gothic" w:hAnsi="Century Gothic"/>
          <w:b/>
          <w:sz w:val="28"/>
        </w:rPr>
        <w:tab/>
      </w:r>
      <w:r w:rsidR="00453114">
        <w:rPr>
          <w:rFonts w:ascii="Century Gothic" w:hAnsi="Century Gothic"/>
          <w:b/>
          <w:sz w:val="28"/>
        </w:rPr>
        <w:t xml:space="preserve">         </w:t>
      </w:r>
      <w:r w:rsidR="004050B0">
        <w:rPr>
          <w:rFonts w:ascii="Century Gothic" w:hAnsi="Century Gothic"/>
          <w:b/>
          <w:sz w:val="28"/>
        </w:rPr>
        <w:t xml:space="preserve">Autumn 1 – Week </w:t>
      </w:r>
      <w:r w:rsidR="009B5FF7">
        <w:rPr>
          <w:rFonts w:ascii="Century Gothic" w:hAnsi="Century Gothic"/>
          <w:b/>
          <w:sz w:val="28"/>
        </w:rPr>
        <w:t>3</w:t>
      </w:r>
      <w:r>
        <w:rPr>
          <w:rFonts w:ascii="Century Gothic" w:hAnsi="Century Gothic"/>
          <w:b/>
          <w:sz w:val="28"/>
        </w:rPr>
        <w:t xml:space="preserve"> – Extension </w:t>
      </w:r>
      <w:r w:rsidR="001A64A5">
        <w:rPr>
          <w:rFonts w:ascii="Century Gothic" w:hAnsi="Century Gothic"/>
          <w:b/>
          <w:sz w:val="28"/>
        </w:rPr>
        <w:t>3</w:t>
      </w:r>
    </w:p>
    <w:p w:rsidR="0066575E" w:rsidRDefault="0066575E" w:rsidP="0066575E">
      <w:pPr>
        <w:rPr>
          <w:rFonts w:ascii="Century Gothic" w:hAnsi="Century Gothic"/>
          <w:sz w:val="28"/>
        </w:rPr>
      </w:pPr>
    </w:p>
    <w:p w:rsidR="003774BF" w:rsidRDefault="003774BF" w:rsidP="003774BF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1121410</wp:posOffset>
            </wp:positionV>
            <wp:extent cx="3657600" cy="1171575"/>
            <wp:effectExtent l="19050" t="0" r="0" b="0"/>
            <wp:wrapSquare wrapText="bothSides"/>
            <wp:docPr id="2" name="Picture 2" descr="Third Farey Sequ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rd Farey Sequ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4A5" w:rsidRPr="003774BF">
        <w:rPr>
          <w:rFonts w:ascii="Century Gothic" w:hAnsi="Century Gothic" w:cs="Tahoma"/>
        </w:rPr>
        <w:t xml:space="preserve">A man called John </w:t>
      </w:r>
      <w:proofErr w:type="spellStart"/>
      <w:r w:rsidR="001A64A5" w:rsidRPr="003774BF">
        <w:rPr>
          <w:rFonts w:ascii="Century Gothic" w:hAnsi="Century Gothic" w:cs="Tahoma"/>
        </w:rPr>
        <w:t>Farey</w:t>
      </w:r>
      <w:proofErr w:type="spellEnd"/>
      <w:r w:rsidR="001A64A5" w:rsidRPr="003774BF">
        <w:rPr>
          <w:rFonts w:ascii="Century Gothic" w:hAnsi="Century Gothic" w:cs="Tahoma"/>
        </w:rPr>
        <w:t xml:space="preserve"> investigated sequences of fractions in order of size - they are called </w:t>
      </w:r>
      <w:proofErr w:type="spellStart"/>
      <w:r w:rsidR="001A64A5" w:rsidRPr="003774BF">
        <w:rPr>
          <w:rFonts w:ascii="Century Gothic" w:hAnsi="Century Gothic" w:cs="Tahoma"/>
        </w:rPr>
        <w:t>Farey</w:t>
      </w:r>
      <w:proofErr w:type="spellEnd"/>
      <w:r w:rsidR="001A64A5" w:rsidRPr="003774BF">
        <w:rPr>
          <w:rFonts w:ascii="Century Gothic" w:hAnsi="Century Gothic" w:cs="Tahoma"/>
        </w:rPr>
        <w:t xml:space="preserve"> Sequences.</w:t>
      </w:r>
      <w:r w:rsidR="001A64A5" w:rsidRPr="003774BF">
        <w:rPr>
          <w:rFonts w:ascii="Century Gothic" w:hAnsi="Century Gothic" w:cs="Tahoma"/>
        </w:rPr>
        <w:br/>
      </w:r>
      <w:r w:rsidR="001A64A5" w:rsidRPr="003774BF">
        <w:rPr>
          <w:rFonts w:ascii="Century Gothic" w:hAnsi="Century Gothic" w:cs="Tahoma"/>
        </w:rPr>
        <w:br/>
        <w:t xml:space="preserve">The third </w:t>
      </w:r>
      <w:proofErr w:type="spellStart"/>
      <w:r w:rsidR="001A64A5" w:rsidRPr="003774BF">
        <w:rPr>
          <w:rFonts w:ascii="Century Gothic" w:hAnsi="Century Gothic" w:cs="Tahoma"/>
        </w:rPr>
        <w:t>Farey</w:t>
      </w:r>
      <w:proofErr w:type="spellEnd"/>
      <w:r w:rsidR="001A64A5" w:rsidRPr="003774BF">
        <w:rPr>
          <w:rFonts w:ascii="Century Gothic" w:hAnsi="Century Gothic" w:cs="Tahoma"/>
        </w:rPr>
        <w:t xml:space="preserve"> Sequence, </w:t>
      </w:r>
      <w:r w:rsidR="001A64A5" w:rsidRPr="003774BF">
        <w:rPr>
          <w:rStyle w:val="mathjax1"/>
          <w:rFonts w:ascii="Century Gothic" w:hAnsi="Century Gothic" w:cs="Tahoma"/>
        </w:rPr>
        <w:t>F3</w:t>
      </w:r>
      <w:r w:rsidR="001A64A5" w:rsidRPr="003774BF">
        <w:rPr>
          <w:rFonts w:ascii="Century Gothic" w:hAnsi="Century Gothic" w:cs="Tahoma"/>
        </w:rPr>
        <w:t>, looks like this:</w:t>
      </w:r>
      <w:r w:rsidR="001A64A5" w:rsidRPr="003774BF">
        <w:rPr>
          <w:rFonts w:ascii="Century Gothic" w:hAnsi="Century Gothic" w:cs="Tahoma"/>
        </w:rPr>
        <w:br/>
      </w:r>
    </w:p>
    <w:p w:rsidR="003774BF" w:rsidRDefault="003774BF" w:rsidP="003774BF">
      <w:pPr>
        <w:spacing w:line="360" w:lineRule="auto"/>
        <w:rPr>
          <w:rFonts w:ascii="Century Gothic" w:hAnsi="Century Gothic" w:cs="Tahoma"/>
        </w:rPr>
      </w:pPr>
    </w:p>
    <w:p w:rsidR="003774BF" w:rsidRDefault="003774BF" w:rsidP="003774BF">
      <w:pPr>
        <w:spacing w:line="360" w:lineRule="auto"/>
        <w:rPr>
          <w:rFonts w:ascii="Century Gothic" w:hAnsi="Century Gothic" w:cs="Tahoma"/>
        </w:rPr>
      </w:pPr>
    </w:p>
    <w:p w:rsidR="003774BF" w:rsidRDefault="003774BF" w:rsidP="003774BF">
      <w:pPr>
        <w:spacing w:line="360" w:lineRule="auto"/>
        <w:rPr>
          <w:rFonts w:ascii="Century Gothic" w:hAnsi="Century Gothic" w:cs="Tahoma"/>
        </w:rPr>
      </w:pPr>
    </w:p>
    <w:p w:rsidR="003774BF" w:rsidRDefault="003774BF" w:rsidP="003774BF">
      <w:pPr>
        <w:spacing w:line="360" w:lineRule="auto"/>
        <w:rPr>
          <w:rFonts w:ascii="Century Gothic" w:hAnsi="Century Gothic" w:cs="Tahoma"/>
        </w:rPr>
      </w:pPr>
    </w:p>
    <w:p w:rsidR="001A64A5" w:rsidRPr="003774BF" w:rsidRDefault="001A64A5" w:rsidP="003774BF">
      <w:pPr>
        <w:spacing w:line="360" w:lineRule="auto"/>
        <w:rPr>
          <w:rFonts w:ascii="Century Gothic" w:hAnsi="Century Gothic" w:cs="Tahoma"/>
        </w:rPr>
      </w:pPr>
      <w:r w:rsidRPr="003774BF">
        <w:rPr>
          <w:rFonts w:ascii="Century Gothic" w:hAnsi="Century Gothic" w:cs="Tahoma"/>
        </w:rPr>
        <w:t xml:space="preserve">It lists in order all the fractions between </w:t>
      </w:r>
      <w:r w:rsidRPr="003774BF">
        <w:rPr>
          <w:rStyle w:val="mathjax1"/>
          <w:rFonts w:ascii="Century Gothic" w:hAnsi="Century Gothic" w:cs="Tahoma"/>
        </w:rPr>
        <w:t>0 </w:t>
      </w:r>
      <w:r w:rsidRPr="003774BF">
        <w:rPr>
          <w:rFonts w:ascii="Century Gothic" w:hAnsi="Century Gothic" w:cs="Tahoma"/>
        </w:rPr>
        <w:t xml:space="preserve"> and </w:t>
      </w:r>
      <w:r w:rsidRPr="003774BF">
        <w:rPr>
          <w:rStyle w:val="mathjax1"/>
          <w:rFonts w:ascii="Century Gothic" w:hAnsi="Century Gothic" w:cs="Tahoma"/>
        </w:rPr>
        <w:t>1 </w:t>
      </w:r>
      <w:r w:rsidRPr="003774BF">
        <w:rPr>
          <w:rFonts w:ascii="Century Gothic" w:hAnsi="Century Gothic" w:cs="Tahoma"/>
        </w:rPr>
        <w:t xml:space="preserve">, in their simplest forms, with denominators up to and including </w:t>
      </w:r>
      <w:r w:rsidRPr="003774BF">
        <w:rPr>
          <w:rStyle w:val="mathjax1"/>
          <w:rFonts w:ascii="Century Gothic" w:hAnsi="Century Gothic" w:cs="Tahoma"/>
        </w:rPr>
        <w:t>3 </w:t>
      </w:r>
      <w:r w:rsidRPr="003774BF">
        <w:rPr>
          <w:rFonts w:ascii="Century Gothic" w:hAnsi="Century Gothic" w:cs="Tahoma"/>
        </w:rPr>
        <w:t>.</w:t>
      </w:r>
      <w:r w:rsidRPr="003774BF">
        <w:rPr>
          <w:rFonts w:ascii="Century Gothic" w:hAnsi="Century Gothic" w:cs="Tahoma"/>
        </w:rPr>
        <w:br/>
      </w:r>
      <w:r w:rsidRPr="003774BF">
        <w:rPr>
          <w:rFonts w:ascii="Century Gothic" w:hAnsi="Century Gothic" w:cs="Tahoma"/>
        </w:rPr>
        <w:br/>
        <w:t xml:space="preserve">Here is </w:t>
      </w:r>
      <w:r w:rsidRPr="003774BF">
        <w:rPr>
          <w:rStyle w:val="mathjax1"/>
          <w:rFonts w:ascii="Century Gothic" w:hAnsi="Century Gothic" w:cs="Tahoma"/>
        </w:rPr>
        <w:t>F4</w:t>
      </w:r>
      <w:r w:rsidRPr="003774BF">
        <w:rPr>
          <w:rFonts w:ascii="Century Gothic" w:hAnsi="Century Gothic" w:cs="Tahoma"/>
        </w:rPr>
        <w:t>:</w:t>
      </w:r>
    </w:p>
    <w:p w:rsidR="001A64A5" w:rsidRPr="003774BF" w:rsidRDefault="001A64A5" w:rsidP="003774BF">
      <w:pPr>
        <w:spacing w:line="360" w:lineRule="auto"/>
        <w:jc w:val="center"/>
        <w:rPr>
          <w:rFonts w:ascii="Century Gothic" w:hAnsi="Century Gothic" w:cs="Tahoma"/>
        </w:rPr>
      </w:pPr>
      <w:r w:rsidRPr="003774BF">
        <w:rPr>
          <w:rFonts w:ascii="Century Gothic" w:hAnsi="Century Gothic" w:cs="Tahoma"/>
          <w:noProof/>
          <w:lang w:eastAsia="en-GB"/>
        </w:rPr>
        <w:drawing>
          <wp:inline distT="0" distB="0" distL="0" distR="0">
            <wp:extent cx="5238750" cy="1266825"/>
            <wp:effectExtent l="19050" t="0" r="0" b="0"/>
            <wp:docPr id="7" name="Picture 7" descr="Fourth Farey Sequ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urth Farey Sequ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4A5" w:rsidRPr="003774BF" w:rsidRDefault="001A64A5" w:rsidP="003774BF">
      <w:pPr>
        <w:spacing w:line="360" w:lineRule="auto"/>
        <w:rPr>
          <w:rFonts w:ascii="Century Gothic" w:hAnsi="Century Gothic" w:cs="Tahoma"/>
        </w:rPr>
      </w:pPr>
      <w:r w:rsidRPr="003774BF">
        <w:rPr>
          <w:rFonts w:ascii="Century Gothic" w:hAnsi="Century Gothic" w:cs="Tahoma"/>
        </w:rPr>
        <w:t xml:space="preserve">Write down </w:t>
      </w:r>
      <w:r w:rsidRPr="003774BF">
        <w:rPr>
          <w:rStyle w:val="mathjax1"/>
          <w:rFonts w:ascii="Century Gothic" w:hAnsi="Century Gothic" w:cs="Tahoma"/>
        </w:rPr>
        <w:t>F5  </w:t>
      </w:r>
      <w:r w:rsidRPr="003774BF">
        <w:rPr>
          <w:rFonts w:ascii="Century Gothic" w:hAnsi="Century Gothic" w:cs="Tahoma"/>
        </w:rPr>
        <w:t>.</w:t>
      </w:r>
      <w:r w:rsidRPr="003774BF">
        <w:rPr>
          <w:rFonts w:ascii="Century Gothic" w:hAnsi="Century Gothic" w:cs="Tahoma"/>
        </w:rPr>
        <w:br/>
      </w:r>
    </w:p>
    <w:p w:rsidR="001A64A5" w:rsidRPr="003774BF" w:rsidRDefault="001A64A5" w:rsidP="003774BF">
      <w:pPr>
        <w:spacing w:line="360" w:lineRule="auto"/>
        <w:rPr>
          <w:rFonts w:ascii="Century Gothic" w:hAnsi="Century Gothic" w:cs="Tahoma"/>
        </w:rPr>
      </w:pPr>
    </w:p>
    <w:p w:rsidR="001A64A5" w:rsidRPr="003774BF" w:rsidRDefault="001A64A5" w:rsidP="003774BF">
      <w:pPr>
        <w:spacing w:line="360" w:lineRule="auto"/>
        <w:rPr>
          <w:rFonts w:ascii="Century Gothic" w:hAnsi="Century Gothic" w:cs="Tahoma"/>
        </w:rPr>
      </w:pPr>
    </w:p>
    <w:p w:rsidR="001A64A5" w:rsidRPr="003774BF" w:rsidRDefault="001A64A5" w:rsidP="003774BF">
      <w:pPr>
        <w:spacing w:line="360" w:lineRule="auto"/>
        <w:rPr>
          <w:rFonts w:ascii="Century Gothic" w:hAnsi="Century Gothic" w:cs="Tahoma"/>
        </w:rPr>
      </w:pPr>
      <w:r w:rsidRPr="003774BF">
        <w:rPr>
          <w:rFonts w:ascii="Century Gothic" w:hAnsi="Century Gothic" w:cs="Tahoma"/>
        </w:rPr>
        <w:br/>
        <w:t xml:space="preserve">Which extra fractions are in </w:t>
      </w:r>
      <w:r w:rsidRPr="003774BF">
        <w:rPr>
          <w:rStyle w:val="mathjax1"/>
          <w:rFonts w:ascii="Century Gothic" w:hAnsi="Century Gothic" w:cs="Tahoma"/>
        </w:rPr>
        <w:t xml:space="preserve">F5 </w:t>
      </w:r>
      <w:r w:rsidRPr="003774BF">
        <w:rPr>
          <w:rFonts w:ascii="Century Gothic" w:hAnsi="Century Gothic" w:cs="Tahoma"/>
        </w:rPr>
        <w:t xml:space="preserve">which weren't in </w:t>
      </w:r>
      <w:r w:rsidRPr="003774BF">
        <w:rPr>
          <w:rStyle w:val="mathjax1"/>
          <w:rFonts w:ascii="Century Gothic" w:hAnsi="Century Gothic" w:cs="Tahoma"/>
        </w:rPr>
        <w:t>F4?</w:t>
      </w:r>
      <w:r w:rsidRPr="003774BF">
        <w:rPr>
          <w:rFonts w:ascii="Century Gothic" w:hAnsi="Century Gothic" w:cs="Tahoma"/>
        </w:rPr>
        <w:br/>
      </w:r>
    </w:p>
    <w:p w:rsidR="001A64A5" w:rsidRPr="003774BF" w:rsidRDefault="001A64A5" w:rsidP="003774BF">
      <w:pPr>
        <w:spacing w:line="360" w:lineRule="auto"/>
        <w:rPr>
          <w:rFonts w:ascii="Century Gothic" w:hAnsi="Century Gothic" w:cs="Tahoma"/>
        </w:rPr>
      </w:pPr>
    </w:p>
    <w:p w:rsidR="001A64A5" w:rsidRPr="003774BF" w:rsidRDefault="001A64A5" w:rsidP="003774BF">
      <w:pPr>
        <w:spacing w:line="360" w:lineRule="auto"/>
        <w:rPr>
          <w:rFonts w:ascii="Century Gothic" w:hAnsi="Century Gothic" w:cs="Tahoma"/>
        </w:rPr>
      </w:pPr>
      <w:r w:rsidRPr="003774BF">
        <w:rPr>
          <w:rFonts w:ascii="Century Gothic" w:hAnsi="Century Gothic" w:cs="Tahoma"/>
        </w:rPr>
        <w:t xml:space="preserve">Use </w:t>
      </w:r>
      <w:r w:rsidRPr="003774BF">
        <w:rPr>
          <w:rStyle w:val="mathjax1"/>
          <w:rFonts w:ascii="Century Gothic" w:hAnsi="Century Gothic" w:cs="Tahoma"/>
        </w:rPr>
        <w:t xml:space="preserve">F5 </w:t>
      </w:r>
      <w:r w:rsidRPr="003774BF">
        <w:rPr>
          <w:rFonts w:ascii="Century Gothic" w:hAnsi="Century Gothic" w:cs="Tahoma"/>
        </w:rPr>
        <w:t xml:space="preserve">to help you complete </w:t>
      </w:r>
      <w:r w:rsidRPr="003774BF">
        <w:rPr>
          <w:rStyle w:val="mathjax1"/>
          <w:rFonts w:ascii="Century Gothic" w:hAnsi="Century Gothic" w:cs="Tahoma"/>
        </w:rPr>
        <w:t xml:space="preserve">F6 </w:t>
      </w:r>
      <w:r w:rsidRPr="003774BF">
        <w:rPr>
          <w:rFonts w:ascii="Century Gothic" w:hAnsi="Century Gothic" w:cs="Tahoma"/>
        </w:rPr>
        <w:t xml:space="preserve">and </w:t>
      </w:r>
      <w:r w:rsidRPr="003774BF">
        <w:rPr>
          <w:rStyle w:val="mathjax1"/>
          <w:rFonts w:ascii="Century Gothic" w:hAnsi="Century Gothic" w:cs="Tahoma"/>
        </w:rPr>
        <w:t>F7</w:t>
      </w:r>
      <w:r w:rsidRPr="003774BF">
        <w:rPr>
          <w:rFonts w:ascii="Century Gothic" w:hAnsi="Century Gothic" w:cs="Tahoma"/>
        </w:rPr>
        <w:t>.</w:t>
      </w:r>
      <w:r w:rsidRPr="003774BF">
        <w:rPr>
          <w:rFonts w:ascii="Century Gothic" w:hAnsi="Century Gothic" w:cs="Tahoma"/>
        </w:rPr>
        <w:br/>
      </w:r>
      <w:r w:rsidRPr="003774BF">
        <w:rPr>
          <w:rStyle w:val="mathjax1"/>
          <w:rFonts w:ascii="Century Gothic" w:hAnsi="Century Gothic" w:cs="Tahoma"/>
        </w:rPr>
        <w:t>F6</w:t>
      </w:r>
    </w:p>
    <w:p w:rsidR="001A64A5" w:rsidRPr="003774BF" w:rsidRDefault="001A64A5" w:rsidP="003774BF">
      <w:pPr>
        <w:spacing w:line="360" w:lineRule="auto"/>
        <w:rPr>
          <w:rFonts w:ascii="Century Gothic" w:hAnsi="Century Gothic" w:cs="Tahoma"/>
        </w:rPr>
      </w:pPr>
    </w:p>
    <w:p w:rsidR="001A64A5" w:rsidRPr="003774BF" w:rsidRDefault="001A64A5" w:rsidP="003774BF">
      <w:pPr>
        <w:spacing w:line="360" w:lineRule="auto"/>
        <w:rPr>
          <w:rFonts w:ascii="Century Gothic" w:hAnsi="Century Gothic" w:cs="Tahoma"/>
        </w:rPr>
      </w:pPr>
    </w:p>
    <w:p w:rsidR="001A64A5" w:rsidRPr="003774BF" w:rsidRDefault="001A64A5" w:rsidP="003774BF">
      <w:pPr>
        <w:spacing w:line="360" w:lineRule="auto"/>
        <w:rPr>
          <w:rFonts w:ascii="Century Gothic" w:hAnsi="Century Gothic" w:cs="Tahoma"/>
        </w:rPr>
      </w:pPr>
      <w:r w:rsidRPr="003774BF">
        <w:rPr>
          <w:rStyle w:val="mathjax1"/>
          <w:rFonts w:ascii="Century Gothic" w:hAnsi="Century Gothic" w:cs="Tahoma"/>
        </w:rPr>
        <w:t>F7</w:t>
      </w:r>
    </w:p>
    <w:p w:rsidR="001A64A5" w:rsidRPr="003774BF" w:rsidRDefault="001A64A5" w:rsidP="003774BF">
      <w:pPr>
        <w:spacing w:line="360" w:lineRule="auto"/>
        <w:rPr>
          <w:rFonts w:ascii="Century Gothic" w:hAnsi="Century Gothic" w:cs="Tahoma"/>
        </w:rPr>
      </w:pPr>
    </w:p>
    <w:p w:rsidR="003774BF" w:rsidRDefault="003774BF" w:rsidP="003774BF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 w:cs="Tahoma"/>
          <w:b/>
          <w:bCs/>
        </w:rPr>
        <w:lastRenderedPageBreak/>
        <w:t>Questions:</w:t>
      </w:r>
      <w:r w:rsidR="001A64A5" w:rsidRPr="003774BF">
        <w:rPr>
          <w:rFonts w:ascii="Century Gothic" w:hAnsi="Century Gothic" w:cs="Tahoma"/>
        </w:rPr>
        <w:br/>
        <w:t xml:space="preserve">There are lots of extra fractions in </w:t>
      </w:r>
      <w:r w:rsidR="001A64A5" w:rsidRPr="003774BF">
        <w:rPr>
          <w:rStyle w:val="mathjax1"/>
          <w:rFonts w:ascii="Century Gothic" w:hAnsi="Century Gothic" w:cs="Tahoma"/>
        </w:rPr>
        <w:t>F11</w:t>
      </w:r>
      <w:r w:rsidRPr="003774BF">
        <w:rPr>
          <w:rFonts w:ascii="Century Gothic" w:hAnsi="Century Gothic" w:cs="Tahoma"/>
        </w:rPr>
        <w:t xml:space="preserve"> </w:t>
      </w:r>
      <w:r w:rsidR="001A64A5" w:rsidRPr="003774BF">
        <w:rPr>
          <w:rFonts w:ascii="Century Gothic" w:hAnsi="Century Gothic" w:cs="Tahoma"/>
        </w:rPr>
        <w:t xml:space="preserve">which are not in </w:t>
      </w:r>
      <w:r w:rsidR="001A64A5" w:rsidRPr="003774BF">
        <w:rPr>
          <w:rStyle w:val="mathjax1"/>
          <w:rFonts w:ascii="Century Gothic" w:hAnsi="Century Gothic" w:cs="Tahoma"/>
        </w:rPr>
        <w:t>F10</w:t>
      </w:r>
      <w:r w:rsidR="001A64A5" w:rsidRPr="003774BF">
        <w:rPr>
          <w:rFonts w:ascii="Century Gothic" w:hAnsi="Century Gothic" w:cs="Tahoma"/>
        </w:rPr>
        <w:t>.</w:t>
      </w:r>
      <w:r w:rsidR="001A64A5" w:rsidRPr="003774BF">
        <w:rPr>
          <w:rFonts w:ascii="Century Gothic" w:hAnsi="Century Gothic" w:cs="Tahoma"/>
        </w:rPr>
        <w:br/>
        <w:t xml:space="preserve">There are only a few extra fractions in </w:t>
      </w:r>
      <w:r w:rsidR="001A64A5" w:rsidRPr="003774BF">
        <w:rPr>
          <w:rStyle w:val="mathjax1"/>
          <w:rFonts w:ascii="Century Gothic" w:hAnsi="Century Gothic" w:cs="Tahoma"/>
        </w:rPr>
        <w:t>F12  </w:t>
      </w:r>
      <w:r w:rsidR="001A64A5" w:rsidRPr="003774BF">
        <w:rPr>
          <w:rFonts w:ascii="Century Gothic" w:hAnsi="Century Gothic" w:cs="Tahoma"/>
        </w:rPr>
        <w:t xml:space="preserve">which are not in </w:t>
      </w:r>
      <w:r w:rsidR="001A64A5" w:rsidRPr="003774BF">
        <w:rPr>
          <w:rStyle w:val="mathjax1"/>
          <w:rFonts w:ascii="Century Gothic" w:hAnsi="Century Gothic" w:cs="Tahoma"/>
        </w:rPr>
        <w:t>F11</w:t>
      </w:r>
      <w:r w:rsidR="001A64A5" w:rsidRPr="003774BF">
        <w:rPr>
          <w:rFonts w:ascii="Century Gothic" w:hAnsi="Century Gothic" w:cs="Tahoma"/>
        </w:rPr>
        <w:t>.</w:t>
      </w:r>
      <w:r w:rsidR="001A64A5" w:rsidRPr="003774BF">
        <w:rPr>
          <w:rFonts w:ascii="Century Gothic" w:hAnsi="Century Gothic" w:cs="Tahoma"/>
        </w:rPr>
        <w:br/>
        <w:t>Can you explain why this is the case?</w:t>
      </w:r>
    </w:p>
    <w:p w:rsidR="003774BF" w:rsidRDefault="003774BF" w:rsidP="003774BF">
      <w:pPr>
        <w:spacing w:line="360" w:lineRule="auto"/>
        <w:rPr>
          <w:rFonts w:ascii="Century Gothic" w:hAnsi="Century Gothic" w:cs="Tahoma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4BF" w:rsidRDefault="001A64A5" w:rsidP="003774BF">
      <w:pPr>
        <w:spacing w:line="360" w:lineRule="auto"/>
        <w:rPr>
          <w:rFonts w:ascii="Century Gothic" w:hAnsi="Century Gothic" w:cs="Tahoma"/>
        </w:rPr>
      </w:pPr>
      <w:r w:rsidRPr="003774BF">
        <w:rPr>
          <w:rFonts w:ascii="Century Gothic" w:hAnsi="Century Gothic" w:cs="Tahoma"/>
        </w:rPr>
        <w:br/>
        <w:t xml:space="preserve">When will you need lots of extra fractions to get the next </w:t>
      </w:r>
      <w:proofErr w:type="spellStart"/>
      <w:r w:rsidRPr="003774BF">
        <w:rPr>
          <w:rFonts w:ascii="Century Gothic" w:hAnsi="Century Gothic" w:cs="Tahoma"/>
        </w:rPr>
        <w:t>Farey</w:t>
      </w:r>
      <w:proofErr w:type="spellEnd"/>
      <w:r w:rsidRPr="003774BF">
        <w:rPr>
          <w:rFonts w:ascii="Century Gothic" w:hAnsi="Century Gothic" w:cs="Tahoma"/>
        </w:rPr>
        <w:t xml:space="preserve"> Sequence?</w:t>
      </w:r>
      <w:r w:rsidRPr="003774BF">
        <w:rPr>
          <w:rFonts w:ascii="Century Gothic" w:hAnsi="Century Gothic" w:cs="Tahoma"/>
        </w:rPr>
        <w:br/>
      </w:r>
      <w:r w:rsidR="003774BF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4BF" w:rsidRDefault="001A64A5" w:rsidP="003774BF">
      <w:pPr>
        <w:spacing w:line="360" w:lineRule="auto"/>
        <w:rPr>
          <w:rFonts w:ascii="Century Gothic" w:hAnsi="Century Gothic" w:cs="Tahoma"/>
        </w:rPr>
      </w:pPr>
      <w:r w:rsidRPr="003774BF">
        <w:rPr>
          <w:rFonts w:ascii="Century Gothic" w:hAnsi="Century Gothic" w:cs="Tahoma"/>
        </w:rPr>
        <w:br/>
        <w:t xml:space="preserve">Will every </w:t>
      </w:r>
      <w:proofErr w:type="spellStart"/>
      <w:r w:rsidRPr="003774BF">
        <w:rPr>
          <w:rFonts w:ascii="Century Gothic" w:hAnsi="Century Gothic" w:cs="Tahoma"/>
        </w:rPr>
        <w:t>Farey</w:t>
      </w:r>
      <w:proofErr w:type="spellEnd"/>
      <w:r w:rsidRPr="003774BF">
        <w:rPr>
          <w:rFonts w:ascii="Century Gothic" w:hAnsi="Century Gothic" w:cs="Tahoma"/>
        </w:rPr>
        <w:t xml:space="preserve"> Sequence be longer than the one before? How do you know?</w:t>
      </w:r>
      <w:r w:rsidRPr="003774BF">
        <w:rPr>
          <w:rFonts w:ascii="Century Gothic" w:hAnsi="Century Gothic" w:cs="Tahoma"/>
        </w:rPr>
        <w:br/>
      </w:r>
      <w:r w:rsidR="003774BF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4A5" w:rsidRPr="003774BF" w:rsidRDefault="001A64A5" w:rsidP="003774BF">
      <w:pPr>
        <w:spacing w:line="360" w:lineRule="auto"/>
        <w:rPr>
          <w:rFonts w:ascii="Century Gothic" w:hAnsi="Century Gothic"/>
        </w:rPr>
      </w:pPr>
      <w:r w:rsidRPr="003774BF">
        <w:rPr>
          <w:rFonts w:ascii="Century Gothic" w:hAnsi="Century Gothic" w:cs="Tahoma"/>
        </w:rPr>
        <w:br/>
        <w:t xml:space="preserve">So far, all the </w:t>
      </w:r>
      <w:proofErr w:type="spellStart"/>
      <w:r w:rsidRPr="003774BF">
        <w:rPr>
          <w:rFonts w:ascii="Century Gothic" w:hAnsi="Century Gothic" w:cs="Tahoma"/>
        </w:rPr>
        <w:t>Farey</w:t>
      </w:r>
      <w:proofErr w:type="spellEnd"/>
      <w:r w:rsidRPr="003774BF">
        <w:rPr>
          <w:rFonts w:ascii="Century Gothic" w:hAnsi="Century Gothic" w:cs="Tahoma"/>
        </w:rPr>
        <w:t xml:space="preserve"> Sequences have contained an odd number of fractions. Can you find a </w:t>
      </w:r>
      <w:proofErr w:type="spellStart"/>
      <w:r w:rsidRPr="003774BF">
        <w:rPr>
          <w:rFonts w:ascii="Century Gothic" w:hAnsi="Century Gothic" w:cs="Tahoma"/>
        </w:rPr>
        <w:t>Farey</w:t>
      </w:r>
      <w:proofErr w:type="spellEnd"/>
      <w:r w:rsidRPr="003774BF">
        <w:rPr>
          <w:rFonts w:ascii="Century Gothic" w:hAnsi="Century Gothic" w:cs="Tahoma"/>
        </w:rPr>
        <w:t xml:space="preserve"> Sequence with an even number of fractions?</w:t>
      </w:r>
      <w:r w:rsidRPr="003774BF">
        <w:rPr>
          <w:rFonts w:ascii="Century Gothic" w:hAnsi="Century Gothic" w:cs="Tahoma"/>
        </w:rPr>
        <w:br/>
      </w:r>
      <w:r w:rsidR="003774BF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74BF">
        <w:rPr>
          <w:rFonts w:ascii="Century Gothic" w:hAnsi="Century Gothic" w:cs="Tahoma"/>
        </w:rPr>
        <w:br/>
      </w:r>
    </w:p>
    <w:sectPr w:rsidR="001A64A5" w:rsidRPr="003774BF" w:rsidSect="0096383E">
      <w:type w:val="continuous"/>
      <w:pgSz w:w="11900" w:h="16840"/>
      <w:pgMar w:top="709" w:right="843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E5B"/>
    <w:multiLevelType w:val="hybridMultilevel"/>
    <w:tmpl w:val="EC9CAF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3961"/>
    <w:rsid w:val="00005AE8"/>
    <w:rsid w:val="00071DF9"/>
    <w:rsid w:val="00093183"/>
    <w:rsid w:val="000B0388"/>
    <w:rsid w:val="00130AB7"/>
    <w:rsid w:val="00137FA5"/>
    <w:rsid w:val="001418F3"/>
    <w:rsid w:val="001A055F"/>
    <w:rsid w:val="001A64A5"/>
    <w:rsid w:val="001B73C1"/>
    <w:rsid w:val="001D7E3F"/>
    <w:rsid w:val="001F21B8"/>
    <w:rsid w:val="00201FB6"/>
    <w:rsid w:val="00210B53"/>
    <w:rsid w:val="0026576C"/>
    <w:rsid w:val="002C12AF"/>
    <w:rsid w:val="0030301C"/>
    <w:rsid w:val="0031229B"/>
    <w:rsid w:val="003255B6"/>
    <w:rsid w:val="0037199C"/>
    <w:rsid w:val="003774BF"/>
    <w:rsid w:val="00386A5A"/>
    <w:rsid w:val="003F54EA"/>
    <w:rsid w:val="004050B0"/>
    <w:rsid w:val="00453114"/>
    <w:rsid w:val="00470B8A"/>
    <w:rsid w:val="004823E7"/>
    <w:rsid w:val="004E6986"/>
    <w:rsid w:val="0050393B"/>
    <w:rsid w:val="00505C6B"/>
    <w:rsid w:val="0052374A"/>
    <w:rsid w:val="005309CE"/>
    <w:rsid w:val="00590E70"/>
    <w:rsid w:val="005A5446"/>
    <w:rsid w:val="005C0B5B"/>
    <w:rsid w:val="00642015"/>
    <w:rsid w:val="0066575E"/>
    <w:rsid w:val="00675C85"/>
    <w:rsid w:val="006A164D"/>
    <w:rsid w:val="006A4851"/>
    <w:rsid w:val="00721583"/>
    <w:rsid w:val="00783FCB"/>
    <w:rsid w:val="007846B6"/>
    <w:rsid w:val="007C2C38"/>
    <w:rsid w:val="007D0609"/>
    <w:rsid w:val="007D6C09"/>
    <w:rsid w:val="007E6649"/>
    <w:rsid w:val="00810910"/>
    <w:rsid w:val="00826CD0"/>
    <w:rsid w:val="009163C1"/>
    <w:rsid w:val="00924E43"/>
    <w:rsid w:val="009403C6"/>
    <w:rsid w:val="0094227D"/>
    <w:rsid w:val="0096383E"/>
    <w:rsid w:val="009B5FF7"/>
    <w:rsid w:val="009B6C11"/>
    <w:rsid w:val="009C0083"/>
    <w:rsid w:val="009F4190"/>
    <w:rsid w:val="00A627DC"/>
    <w:rsid w:val="00AB4E2A"/>
    <w:rsid w:val="00AD3C29"/>
    <w:rsid w:val="00AE1E58"/>
    <w:rsid w:val="00AF1E72"/>
    <w:rsid w:val="00B41CF6"/>
    <w:rsid w:val="00B4474B"/>
    <w:rsid w:val="00B70165"/>
    <w:rsid w:val="00C11FEC"/>
    <w:rsid w:val="00C2379F"/>
    <w:rsid w:val="00C4463E"/>
    <w:rsid w:val="00C475E1"/>
    <w:rsid w:val="00C70087"/>
    <w:rsid w:val="00CD335F"/>
    <w:rsid w:val="00D008A8"/>
    <w:rsid w:val="00D31FC8"/>
    <w:rsid w:val="00D379E5"/>
    <w:rsid w:val="00D47904"/>
    <w:rsid w:val="00D548BC"/>
    <w:rsid w:val="00D73B62"/>
    <w:rsid w:val="00DC167E"/>
    <w:rsid w:val="00E43048"/>
    <w:rsid w:val="00E53E40"/>
    <w:rsid w:val="00E55801"/>
    <w:rsid w:val="00EA6B07"/>
    <w:rsid w:val="00F51915"/>
    <w:rsid w:val="00F82D83"/>
    <w:rsid w:val="00F9396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3B00EC"/>
    <w:rPr>
      <w:lang w:val="en-GB"/>
    </w:rPr>
  </w:style>
  <w:style w:type="paragraph" w:styleId="Heading1">
    <w:name w:val="heading 1"/>
    <w:basedOn w:val="Normal"/>
    <w:next w:val="Normal"/>
    <w:link w:val="Heading1Char"/>
    <w:rsid w:val="00D008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2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008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table" w:styleId="TableGrid">
    <w:name w:val="Table Grid"/>
    <w:basedOn w:val="TableNormal"/>
    <w:rsid w:val="009403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75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C85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4531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customStyle="1" w:styleId="MediumGrid21">
    <w:name w:val="Medium Grid 21"/>
    <w:basedOn w:val="TableNormal"/>
    <w:rsid w:val="004531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mathjax1">
    <w:name w:val="mathjax1"/>
    <w:basedOn w:val="DefaultParagraphFont"/>
    <w:rsid w:val="009C0083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08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F3A8-0385-40C7-8561-176D2FC0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Solomon Academy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Dolan</dc:creator>
  <cp:keywords/>
  <cp:lastModifiedBy>Any Authorised User</cp:lastModifiedBy>
  <cp:revision>3</cp:revision>
  <cp:lastPrinted>2011-08-03T21:40:00Z</cp:lastPrinted>
  <dcterms:created xsi:type="dcterms:W3CDTF">2012-09-24T08:52:00Z</dcterms:created>
  <dcterms:modified xsi:type="dcterms:W3CDTF">2012-09-24T09:06:00Z</dcterms:modified>
</cp:coreProperties>
</file>