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62" w:rsidRPr="00BD4499" w:rsidRDefault="00FF1E24" w:rsidP="000C0B23">
      <w:pPr>
        <w:jc w:val="right"/>
        <w:rPr>
          <w:rFonts w:asciiTheme="minorHAnsi" w:hAnsiTheme="minorHAnsi"/>
        </w:rPr>
      </w:pPr>
      <w:r w:rsidRPr="00BD4499">
        <w:rPr>
          <w:rFonts w:asciiTheme="minorHAnsi" w:hAnsiTheme="minorHAnsi"/>
        </w:rPr>
        <w:t xml:space="preserve">                                                              </w:t>
      </w:r>
    </w:p>
    <w:p w:rsidR="00CB5613" w:rsidRPr="00BD4499" w:rsidRDefault="00CB5613" w:rsidP="00CB5613">
      <w:pPr>
        <w:pStyle w:val="Header"/>
        <w:tabs>
          <w:tab w:val="left" w:pos="3135"/>
          <w:tab w:val="right" w:pos="9070"/>
        </w:tabs>
        <w:jc w:val="center"/>
        <w:rPr>
          <w:rFonts w:asciiTheme="minorHAnsi" w:hAnsiTheme="minorHAnsi" w:cs="Arial"/>
          <w:b/>
          <w:color w:val="00628C"/>
          <w:sz w:val="40"/>
          <w:szCs w:val="28"/>
        </w:rPr>
      </w:pPr>
      <w:r w:rsidRPr="00BD4499">
        <w:rPr>
          <w:rFonts w:asciiTheme="minorHAnsi" w:hAnsiTheme="minorHAnsi" w:cs="Arial"/>
          <w:b/>
          <w:color w:val="00628C"/>
          <w:sz w:val="40"/>
          <w:szCs w:val="28"/>
        </w:rPr>
        <w:t>Mastering Maths CPD for Heads of Department</w:t>
      </w:r>
    </w:p>
    <w:p w:rsidR="00F61D6D" w:rsidRPr="00BD4499" w:rsidRDefault="008A05BB" w:rsidP="00CB5613">
      <w:pPr>
        <w:pStyle w:val="Header"/>
        <w:tabs>
          <w:tab w:val="left" w:pos="3135"/>
          <w:tab w:val="right" w:pos="9070"/>
        </w:tabs>
        <w:jc w:val="center"/>
        <w:rPr>
          <w:rFonts w:asciiTheme="minorHAnsi" w:hAnsiTheme="minorHAnsi"/>
        </w:rPr>
      </w:pPr>
      <w:r>
        <w:rPr>
          <w:rFonts w:asciiTheme="minorHAnsi" w:hAnsiTheme="minorHAnsi" w:cs="Arial"/>
          <w:b/>
          <w:color w:val="00628C"/>
          <w:sz w:val="28"/>
          <w:szCs w:val="28"/>
        </w:rPr>
        <w:t>16</w:t>
      </w:r>
      <w:r w:rsidR="00D71584" w:rsidRPr="00BD4499">
        <w:rPr>
          <w:rFonts w:asciiTheme="minorHAnsi" w:hAnsiTheme="minorHAnsi" w:cs="Arial"/>
          <w:b/>
          <w:color w:val="00628C"/>
          <w:sz w:val="28"/>
          <w:szCs w:val="28"/>
          <w:vertAlign w:val="superscript"/>
        </w:rPr>
        <w:t>th</w:t>
      </w:r>
      <w:r w:rsidR="00D71584" w:rsidRPr="00BD4499">
        <w:rPr>
          <w:rFonts w:asciiTheme="minorHAnsi" w:hAnsiTheme="minorHAnsi" w:cs="Arial"/>
          <w:b/>
          <w:color w:val="00628C"/>
          <w:sz w:val="28"/>
          <w:szCs w:val="28"/>
        </w:rPr>
        <w:t xml:space="preserve"> </w:t>
      </w:r>
      <w:r>
        <w:rPr>
          <w:rFonts w:asciiTheme="minorHAnsi" w:hAnsiTheme="minorHAnsi" w:cs="Arial"/>
          <w:b/>
          <w:color w:val="00628C"/>
          <w:sz w:val="28"/>
          <w:szCs w:val="28"/>
        </w:rPr>
        <w:t>or 17</w:t>
      </w:r>
      <w:r w:rsidRPr="008A05BB">
        <w:rPr>
          <w:rFonts w:asciiTheme="minorHAnsi" w:hAnsiTheme="minorHAnsi" w:cs="Arial"/>
          <w:b/>
          <w:color w:val="00628C"/>
          <w:sz w:val="28"/>
          <w:szCs w:val="28"/>
          <w:vertAlign w:val="superscript"/>
        </w:rPr>
        <w:t>th</w:t>
      </w:r>
      <w:r>
        <w:rPr>
          <w:rFonts w:asciiTheme="minorHAnsi" w:hAnsiTheme="minorHAnsi" w:cs="Arial"/>
          <w:b/>
          <w:color w:val="00628C"/>
          <w:sz w:val="28"/>
          <w:szCs w:val="28"/>
        </w:rPr>
        <w:t xml:space="preserve"> March 2015</w:t>
      </w:r>
      <w:r w:rsidR="00385A65" w:rsidRPr="00BD4499">
        <w:rPr>
          <w:rFonts w:asciiTheme="minorHAnsi" w:hAnsiTheme="minorHAnsi" w:cs="Arial"/>
          <w:b/>
          <w:color w:val="00628C"/>
          <w:sz w:val="28"/>
          <w:szCs w:val="28"/>
        </w:rPr>
        <w:t xml:space="preserve">, </w:t>
      </w:r>
      <w:r w:rsidR="00CB5613" w:rsidRPr="00BD4499">
        <w:rPr>
          <w:rFonts w:asciiTheme="minorHAnsi" w:hAnsiTheme="minorHAnsi" w:cs="Arial"/>
          <w:b/>
          <w:color w:val="00628C"/>
          <w:sz w:val="28"/>
          <w:szCs w:val="28"/>
        </w:rPr>
        <w:t>King Solomon Academy</w:t>
      </w:r>
    </w:p>
    <w:p w:rsidR="00CB5613" w:rsidRPr="00BD4499" w:rsidRDefault="00CB5613" w:rsidP="00F61D6D">
      <w:pPr>
        <w:overflowPunct w:val="0"/>
        <w:autoSpaceDE w:val="0"/>
        <w:autoSpaceDN w:val="0"/>
        <w:adjustRightInd w:val="0"/>
        <w:contextualSpacing/>
        <w:textAlignment w:val="baseline"/>
        <w:rPr>
          <w:rFonts w:asciiTheme="minorHAnsi" w:hAnsiTheme="minorHAnsi" w:cs="Arial"/>
          <w:b/>
          <w:sz w:val="22"/>
          <w:szCs w:val="22"/>
        </w:rPr>
      </w:pPr>
    </w:p>
    <w:p w:rsidR="00F61D6D" w:rsidRPr="00BD4499" w:rsidRDefault="00F61D6D" w:rsidP="00F61D6D">
      <w:pPr>
        <w:overflowPunct w:val="0"/>
        <w:autoSpaceDE w:val="0"/>
        <w:autoSpaceDN w:val="0"/>
        <w:adjustRightInd w:val="0"/>
        <w:contextualSpacing/>
        <w:textAlignment w:val="baseline"/>
        <w:rPr>
          <w:rFonts w:asciiTheme="minorHAnsi" w:hAnsiTheme="minorHAnsi" w:cs="Arial"/>
          <w:b/>
          <w:sz w:val="22"/>
        </w:rPr>
      </w:pPr>
      <w:r w:rsidRPr="00BD4499">
        <w:rPr>
          <w:rFonts w:asciiTheme="minorHAnsi" w:hAnsiTheme="minorHAnsi" w:cs="Arial"/>
          <w:b/>
          <w:sz w:val="22"/>
        </w:rPr>
        <w:t>Aims</w:t>
      </w:r>
    </w:p>
    <w:p w:rsidR="00F61D6D" w:rsidRPr="00BD4499" w:rsidRDefault="00F61D6D" w:rsidP="00D71584">
      <w:pPr>
        <w:numPr>
          <w:ilvl w:val="0"/>
          <w:numId w:val="2"/>
        </w:numPr>
        <w:overflowPunct w:val="0"/>
        <w:autoSpaceDE w:val="0"/>
        <w:autoSpaceDN w:val="0"/>
        <w:adjustRightInd w:val="0"/>
        <w:spacing w:line="276" w:lineRule="auto"/>
        <w:textAlignment w:val="baseline"/>
        <w:rPr>
          <w:rFonts w:asciiTheme="minorHAnsi" w:hAnsiTheme="minorHAnsi" w:cs="Arial"/>
          <w:sz w:val="22"/>
        </w:rPr>
      </w:pPr>
      <w:r w:rsidRPr="00BD4499">
        <w:rPr>
          <w:rFonts w:asciiTheme="minorHAnsi" w:hAnsiTheme="minorHAnsi" w:cs="Arial"/>
          <w:sz w:val="22"/>
        </w:rPr>
        <w:t xml:space="preserve">To </w:t>
      </w:r>
      <w:r w:rsidR="00D71584" w:rsidRPr="00BD4499">
        <w:rPr>
          <w:rFonts w:asciiTheme="minorHAnsi" w:hAnsiTheme="minorHAnsi" w:cs="Arial"/>
          <w:sz w:val="22"/>
        </w:rPr>
        <w:t xml:space="preserve">observe the systems and routines that make the classroom environment fit for learning in an Ofsted-rated </w:t>
      </w:r>
      <w:proofErr w:type="gramStart"/>
      <w:r w:rsidR="00D71584" w:rsidRPr="00BD4499">
        <w:rPr>
          <w:rFonts w:asciiTheme="minorHAnsi" w:hAnsiTheme="minorHAnsi" w:cs="Arial"/>
          <w:sz w:val="22"/>
        </w:rPr>
        <w:t>Outstanding</w:t>
      </w:r>
      <w:proofErr w:type="gramEnd"/>
      <w:r w:rsidR="00D71584" w:rsidRPr="00BD4499">
        <w:rPr>
          <w:rFonts w:asciiTheme="minorHAnsi" w:hAnsiTheme="minorHAnsi" w:cs="Arial"/>
          <w:sz w:val="22"/>
        </w:rPr>
        <w:t xml:space="preserve"> school.</w:t>
      </w:r>
    </w:p>
    <w:p w:rsidR="00D71584" w:rsidRPr="00BD4499" w:rsidRDefault="00D71584" w:rsidP="00D71584">
      <w:pPr>
        <w:numPr>
          <w:ilvl w:val="0"/>
          <w:numId w:val="2"/>
        </w:numPr>
        <w:overflowPunct w:val="0"/>
        <w:autoSpaceDE w:val="0"/>
        <w:autoSpaceDN w:val="0"/>
        <w:adjustRightInd w:val="0"/>
        <w:spacing w:line="276" w:lineRule="auto"/>
        <w:textAlignment w:val="baseline"/>
        <w:rPr>
          <w:rFonts w:asciiTheme="minorHAnsi" w:hAnsiTheme="minorHAnsi" w:cs="Arial"/>
          <w:sz w:val="22"/>
        </w:rPr>
      </w:pPr>
      <w:r w:rsidRPr="00BD4499">
        <w:rPr>
          <w:rFonts w:asciiTheme="minorHAnsi" w:hAnsiTheme="minorHAnsi" w:cs="Arial"/>
          <w:sz w:val="22"/>
        </w:rPr>
        <w:t>To understand the principles of cognitive psychology underpinning King Solomon Academy’s mastery curriculum and mastery approaches to teaching.</w:t>
      </w:r>
    </w:p>
    <w:p w:rsidR="00D71584" w:rsidRPr="00BD4499" w:rsidRDefault="00D71584" w:rsidP="00D71584">
      <w:pPr>
        <w:numPr>
          <w:ilvl w:val="0"/>
          <w:numId w:val="2"/>
        </w:numPr>
        <w:overflowPunct w:val="0"/>
        <w:autoSpaceDE w:val="0"/>
        <w:autoSpaceDN w:val="0"/>
        <w:adjustRightInd w:val="0"/>
        <w:spacing w:line="276" w:lineRule="auto"/>
        <w:textAlignment w:val="baseline"/>
        <w:rPr>
          <w:rFonts w:asciiTheme="minorHAnsi" w:hAnsiTheme="minorHAnsi" w:cs="Arial"/>
          <w:sz w:val="22"/>
        </w:rPr>
      </w:pPr>
      <w:r w:rsidRPr="00BD4499">
        <w:rPr>
          <w:rFonts w:asciiTheme="minorHAnsi" w:hAnsiTheme="minorHAnsi" w:cs="Arial"/>
          <w:sz w:val="22"/>
        </w:rPr>
        <w:t>To expand our professional network by meeting Heads of Maths from around the country and sharing best practice within the group.</w:t>
      </w:r>
    </w:p>
    <w:p w:rsidR="00F61D6D" w:rsidRPr="00BD4499" w:rsidRDefault="00F61D6D" w:rsidP="00F61D6D">
      <w:pPr>
        <w:overflowPunct w:val="0"/>
        <w:autoSpaceDE w:val="0"/>
        <w:autoSpaceDN w:val="0"/>
        <w:adjustRightInd w:val="0"/>
        <w:textAlignment w:val="baseline"/>
        <w:rPr>
          <w:rFonts w:asciiTheme="minorHAnsi" w:hAnsiTheme="minorHAnsi" w:cs="Arial"/>
          <w:sz w:val="22"/>
        </w:rPr>
      </w:pPr>
    </w:p>
    <w:p w:rsidR="00E35641" w:rsidRPr="00BD4499" w:rsidRDefault="00CB5613" w:rsidP="00FA4A62">
      <w:pPr>
        <w:pStyle w:val="BodyText2"/>
        <w:spacing w:before="0" w:line="240" w:lineRule="auto"/>
        <w:jc w:val="left"/>
        <w:rPr>
          <w:rFonts w:asciiTheme="minorHAnsi" w:hAnsiTheme="minorHAnsi"/>
          <w:b/>
          <w:color w:val="auto"/>
          <w:sz w:val="22"/>
          <w:szCs w:val="24"/>
        </w:rPr>
      </w:pPr>
      <w:r w:rsidRPr="00BD4499">
        <w:rPr>
          <w:rFonts w:asciiTheme="minorHAnsi" w:hAnsiTheme="minorHAnsi"/>
          <w:b/>
          <w:color w:val="auto"/>
          <w:sz w:val="22"/>
          <w:szCs w:val="24"/>
        </w:rPr>
        <w:t>Programme</w:t>
      </w:r>
    </w:p>
    <w:p w:rsidR="00A85744" w:rsidRPr="00BD4499" w:rsidRDefault="00325FA8" w:rsidP="00D71584">
      <w:pPr>
        <w:spacing w:line="276" w:lineRule="auto"/>
        <w:ind w:left="1440" w:hanging="1440"/>
        <w:rPr>
          <w:rFonts w:asciiTheme="minorHAnsi" w:hAnsiTheme="minorHAnsi" w:cs="Arial"/>
          <w:sz w:val="22"/>
          <w:lang w:eastAsia="en-GB"/>
        </w:rPr>
      </w:pPr>
      <w:r w:rsidRPr="00BD4499">
        <w:rPr>
          <w:rFonts w:asciiTheme="minorHAnsi" w:hAnsiTheme="minorHAnsi" w:cs="Arial"/>
          <w:sz w:val="22"/>
          <w:lang w:eastAsia="en-GB"/>
        </w:rPr>
        <w:t>0715</w:t>
      </w:r>
      <w:r w:rsidR="00CF445C" w:rsidRPr="00BD4499">
        <w:rPr>
          <w:rFonts w:asciiTheme="minorHAnsi" w:hAnsiTheme="minorHAnsi" w:cs="Arial"/>
          <w:sz w:val="22"/>
          <w:lang w:eastAsia="en-GB"/>
        </w:rPr>
        <w:t xml:space="preserve"> -</w:t>
      </w:r>
      <w:r w:rsidR="00F61D6D" w:rsidRPr="00BD4499">
        <w:rPr>
          <w:rFonts w:asciiTheme="minorHAnsi" w:hAnsiTheme="minorHAnsi" w:cs="Arial"/>
          <w:sz w:val="22"/>
          <w:lang w:eastAsia="en-GB"/>
        </w:rPr>
        <w:t xml:space="preserve"> </w:t>
      </w:r>
      <w:r w:rsidRPr="00BD4499">
        <w:rPr>
          <w:rFonts w:asciiTheme="minorHAnsi" w:hAnsiTheme="minorHAnsi" w:cs="Arial"/>
          <w:sz w:val="22"/>
          <w:lang w:eastAsia="en-GB"/>
        </w:rPr>
        <w:t>073</w:t>
      </w:r>
      <w:r w:rsidR="00A85744" w:rsidRPr="00BD4499">
        <w:rPr>
          <w:rFonts w:asciiTheme="minorHAnsi" w:hAnsiTheme="minorHAnsi" w:cs="Arial"/>
          <w:sz w:val="22"/>
          <w:lang w:eastAsia="en-GB"/>
        </w:rPr>
        <w:t>0</w:t>
      </w:r>
      <w:r w:rsidR="00A85744" w:rsidRPr="00BD4499">
        <w:rPr>
          <w:rFonts w:asciiTheme="minorHAnsi" w:hAnsiTheme="minorHAnsi" w:cs="Arial"/>
          <w:b/>
          <w:sz w:val="22"/>
          <w:lang w:eastAsia="en-GB"/>
        </w:rPr>
        <w:t xml:space="preserve"> </w:t>
      </w:r>
      <w:r w:rsidR="00A85744" w:rsidRPr="00BD4499">
        <w:rPr>
          <w:rFonts w:asciiTheme="minorHAnsi" w:hAnsiTheme="minorHAnsi" w:cs="Arial"/>
          <w:b/>
          <w:sz w:val="22"/>
          <w:lang w:eastAsia="en-GB"/>
        </w:rPr>
        <w:tab/>
        <w:t>Registration</w:t>
      </w:r>
      <w:r w:rsidR="00D71584" w:rsidRPr="00BD4499">
        <w:rPr>
          <w:rFonts w:asciiTheme="minorHAnsi" w:hAnsiTheme="minorHAnsi" w:cs="Arial"/>
          <w:b/>
          <w:sz w:val="22"/>
          <w:lang w:eastAsia="en-GB"/>
        </w:rPr>
        <w:br/>
      </w:r>
      <w:r w:rsidR="00D71584" w:rsidRPr="00BD4499">
        <w:rPr>
          <w:rFonts w:asciiTheme="minorHAnsi" w:hAnsiTheme="minorHAnsi" w:cs="Arial"/>
          <w:sz w:val="22"/>
          <w:lang w:eastAsia="en-GB"/>
        </w:rPr>
        <w:t>Please note that staff briefing is at 7.30am and the pupils begin arriving at 7.40am. We think it’s helpful to see the start of day routines but appreciate that arriving at that time may be difficult. Please aim to arrive as soon as you can.</w:t>
      </w:r>
    </w:p>
    <w:p w:rsidR="00385A65" w:rsidRPr="00BD4499" w:rsidRDefault="00385A65" w:rsidP="00325FA8">
      <w:pPr>
        <w:ind w:left="1440" w:hanging="1440"/>
        <w:rPr>
          <w:rFonts w:asciiTheme="minorHAnsi" w:hAnsiTheme="minorHAnsi" w:cs="Arial"/>
          <w:sz w:val="18"/>
          <w:lang w:eastAsia="en-GB"/>
        </w:rPr>
      </w:pPr>
    </w:p>
    <w:p w:rsidR="00A85744" w:rsidRPr="00BD4499" w:rsidRDefault="00325FA8" w:rsidP="00325FA8">
      <w:pPr>
        <w:ind w:left="1440" w:hanging="1440"/>
        <w:rPr>
          <w:rFonts w:asciiTheme="minorHAnsi" w:hAnsiTheme="minorHAnsi" w:cs="Arial"/>
          <w:b/>
          <w:sz w:val="22"/>
          <w:lang w:eastAsia="en-GB"/>
        </w:rPr>
      </w:pPr>
      <w:r w:rsidRPr="00BD4499">
        <w:rPr>
          <w:rFonts w:asciiTheme="minorHAnsi" w:hAnsiTheme="minorHAnsi" w:cs="Arial"/>
          <w:sz w:val="22"/>
          <w:lang w:eastAsia="en-GB"/>
        </w:rPr>
        <w:t>0730</w:t>
      </w:r>
      <w:r w:rsidR="00CF445C" w:rsidRPr="00BD4499">
        <w:rPr>
          <w:rFonts w:asciiTheme="minorHAnsi" w:hAnsiTheme="minorHAnsi" w:cs="Arial"/>
          <w:sz w:val="22"/>
          <w:lang w:eastAsia="en-GB"/>
        </w:rPr>
        <w:t xml:space="preserve"> -</w:t>
      </w:r>
      <w:r w:rsidR="00A85744" w:rsidRPr="00BD4499">
        <w:rPr>
          <w:rFonts w:asciiTheme="minorHAnsi" w:hAnsiTheme="minorHAnsi" w:cs="Arial"/>
          <w:sz w:val="22"/>
          <w:lang w:eastAsia="en-GB"/>
        </w:rPr>
        <w:t xml:space="preserve"> </w:t>
      </w:r>
      <w:r w:rsidRPr="00BD4499">
        <w:rPr>
          <w:rFonts w:asciiTheme="minorHAnsi" w:hAnsiTheme="minorHAnsi" w:cs="Arial"/>
          <w:sz w:val="22"/>
          <w:lang w:eastAsia="en-GB"/>
        </w:rPr>
        <w:t>08</w:t>
      </w:r>
      <w:r w:rsidR="00C36D70">
        <w:rPr>
          <w:rFonts w:asciiTheme="minorHAnsi" w:hAnsiTheme="minorHAnsi" w:cs="Arial"/>
          <w:sz w:val="22"/>
          <w:lang w:eastAsia="en-GB"/>
        </w:rPr>
        <w:t>15</w:t>
      </w:r>
      <w:r w:rsidR="00A85744" w:rsidRPr="00BD4499">
        <w:rPr>
          <w:rFonts w:asciiTheme="minorHAnsi" w:hAnsiTheme="minorHAnsi" w:cs="Arial"/>
          <w:b/>
          <w:sz w:val="22"/>
          <w:lang w:eastAsia="en-GB"/>
        </w:rPr>
        <w:t xml:space="preserve"> </w:t>
      </w:r>
      <w:r w:rsidR="00A85744" w:rsidRPr="00BD4499">
        <w:rPr>
          <w:rFonts w:asciiTheme="minorHAnsi" w:hAnsiTheme="minorHAnsi" w:cs="Arial"/>
          <w:b/>
          <w:sz w:val="22"/>
          <w:lang w:eastAsia="en-GB"/>
        </w:rPr>
        <w:tab/>
      </w:r>
      <w:r w:rsidRPr="00BD4499">
        <w:rPr>
          <w:rFonts w:asciiTheme="minorHAnsi" w:hAnsiTheme="minorHAnsi" w:cs="Arial"/>
          <w:b/>
          <w:sz w:val="22"/>
          <w:lang w:eastAsia="en-GB"/>
        </w:rPr>
        <w:t>Briefing, school</w:t>
      </w:r>
      <w:r w:rsidR="00C36D70">
        <w:rPr>
          <w:rFonts w:asciiTheme="minorHAnsi" w:hAnsiTheme="minorHAnsi" w:cs="Arial"/>
          <w:b/>
          <w:sz w:val="22"/>
          <w:lang w:eastAsia="en-GB"/>
        </w:rPr>
        <w:t xml:space="preserve"> tour and observe morning routines</w:t>
      </w:r>
    </w:p>
    <w:p w:rsidR="00385A65" w:rsidRPr="008A05BB" w:rsidRDefault="00385A65" w:rsidP="00E35641">
      <w:pPr>
        <w:rPr>
          <w:rFonts w:asciiTheme="minorHAnsi" w:hAnsiTheme="minorHAnsi" w:cs="Arial"/>
          <w:sz w:val="14"/>
          <w:lang w:eastAsia="en-GB"/>
        </w:rPr>
      </w:pPr>
    </w:p>
    <w:p w:rsidR="00F61D6D" w:rsidRPr="00BD4499" w:rsidRDefault="00325FA8" w:rsidP="00E35641">
      <w:pPr>
        <w:rPr>
          <w:rFonts w:asciiTheme="minorHAnsi" w:hAnsiTheme="minorHAnsi" w:cs="Arial"/>
          <w:b/>
          <w:sz w:val="22"/>
          <w:lang w:eastAsia="en-GB"/>
        </w:rPr>
      </w:pPr>
      <w:r w:rsidRPr="00BD4499">
        <w:rPr>
          <w:rFonts w:asciiTheme="minorHAnsi" w:hAnsiTheme="minorHAnsi" w:cs="Arial"/>
          <w:sz w:val="22"/>
          <w:lang w:eastAsia="en-GB"/>
        </w:rPr>
        <w:t>08</w:t>
      </w:r>
      <w:r w:rsidR="00C36D70">
        <w:rPr>
          <w:rFonts w:asciiTheme="minorHAnsi" w:hAnsiTheme="minorHAnsi" w:cs="Arial"/>
          <w:sz w:val="22"/>
          <w:lang w:eastAsia="en-GB"/>
        </w:rPr>
        <w:t>15</w:t>
      </w:r>
      <w:r w:rsidR="00CF445C" w:rsidRPr="00BD4499">
        <w:rPr>
          <w:rFonts w:asciiTheme="minorHAnsi" w:hAnsiTheme="minorHAnsi" w:cs="Arial"/>
          <w:sz w:val="22"/>
          <w:lang w:eastAsia="en-GB"/>
        </w:rPr>
        <w:t xml:space="preserve"> -</w:t>
      </w:r>
      <w:r w:rsidR="00A85744" w:rsidRPr="00BD4499">
        <w:rPr>
          <w:rFonts w:asciiTheme="minorHAnsi" w:hAnsiTheme="minorHAnsi" w:cs="Arial"/>
          <w:sz w:val="22"/>
          <w:lang w:eastAsia="en-GB"/>
        </w:rPr>
        <w:t xml:space="preserve"> </w:t>
      </w:r>
      <w:r w:rsidR="00385A65" w:rsidRPr="00BD4499">
        <w:rPr>
          <w:rFonts w:asciiTheme="minorHAnsi" w:hAnsiTheme="minorHAnsi" w:cs="Arial"/>
          <w:sz w:val="22"/>
          <w:lang w:eastAsia="en-GB"/>
        </w:rPr>
        <w:t>09</w:t>
      </w:r>
      <w:r w:rsidR="00C36D70">
        <w:rPr>
          <w:rFonts w:asciiTheme="minorHAnsi" w:hAnsiTheme="minorHAnsi" w:cs="Arial"/>
          <w:sz w:val="22"/>
          <w:lang w:eastAsia="en-GB"/>
        </w:rPr>
        <w:t>4</w:t>
      </w:r>
      <w:r w:rsidR="00F61D6D" w:rsidRPr="00BD4499">
        <w:rPr>
          <w:rFonts w:asciiTheme="minorHAnsi" w:hAnsiTheme="minorHAnsi" w:cs="Arial"/>
          <w:sz w:val="22"/>
          <w:lang w:eastAsia="en-GB"/>
        </w:rPr>
        <w:t>5</w:t>
      </w:r>
      <w:r w:rsidR="00A85744" w:rsidRPr="00BD4499">
        <w:rPr>
          <w:rFonts w:asciiTheme="minorHAnsi" w:hAnsiTheme="minorHAnsi" w:cs="Arial"/>
          <w:b/>
          <w:sz w:val="22"/>
          <w:lang w:eastAsia="en-GB"/>
        </w:rPr>
        <w:t xml:space="preserve"> </w:t>
      </w:r>
      <w:r w:rsidR="00A85744" w:rsidRPr="00BD4499">
        <w:rPr>
          <w:rFonts w:asciiTheme="minorHAnsi" w:hAnsiTheme="minorHAnsi" w:cs="Arial"/>
          <w:b/>
          <w:sz w:val="22"/>
          <w:lang w:eastAsia="en-GB"/>
        </w:rPr>
        <w:tab/>
      </w:r>
      <w:r w:rsidR="00385A65" w:rsidRPr="00BD4499">
        <w:rPr>
          <w:rFonts w:asciiTheme="minorHAnsi" w:hAnsiTheme="minorHAnsi" w:cs="Arial"/>
          <w:b/>
          <w:sz w:val="22"/>
          <w:lang w:eastAsia="en-GB"/>
        </w:rPr>
        <w:t>Lesson observations 1</w:t>
      </w:r>
    </w:p>
    <w:p w:rsidR="00A85744" w:rsidRPr="00BD4499" w:rsidRDefault="00385A65" w:rsidP="00385A65">
      <w:pPr>
        <w:ind w:left="1418"/>
        <w:rPr>
          <w:rFonts w:asciiTheme="minorHAnsi" w:hAnsiTheme="minorHAnsi" w:cs="Arial"/>
          <w:sz w:val="22"/>
          <w:lang w:eastAsia="en-GB"/>
        </w:rPr>
      </w:pPr>
      <w:r w:rsidRPr="00BD4499">
        <w:rPr>
          <w:rFonts w:asciiTheme="minorHAnsi" w:hAnsiTheme="minorHAnsi" w:cs="Arial"/>
          <w:sz w:val="22"/>
          <w:lang w:eastAsia="en-GB"/>
        </w:rPr>
        <w:t>We will</w:t>
      </w:r>
      <w:r w:rsidR="00D71584" w:rsidRPr="00BD4499">
        <w:rPr>
          <w:rFonts w:asciiTheme="minorHAnsi" w:hAnsiTheme="minorHAnsi" w:cs="Arial"/>
          <w:sz w:val="22"/>
          <w:lang w:eastAsia="en-GB"/>
        </w:rPr>
        <w:t xml:space="preserve"> see a range of lessons in all subjects and </w:t>
      </w:r>
      <w:proofErr w:type="spellStart"/>
      <w:r w:rsidR="00D71584" w:rsidRPr="00BD4499">
        <w:rPr>
          <w:rFonts w:asciiTheme="minorHAnsi" w:hAnsiTheme="minorHAnsi" w:cs="Arial"/>
          <w:sz w:val="22"/>
          <w:lang w:eastAsia="en-GB"/>
        </w:rPr>
        <w:t>keystages</w:t>
      </w:r>
      <w:proofErr w:type="spellEnd"/>
      <w:r w:rsidR="00D71584" w:rsidRPr="00BD4499">
        <w:rPr>
          <w:rFonts w:asciiTheme="minorHAnsi" w:hAnsiTheme="minorHAnsi" w:cs="Arial"/>
          <w:sz w:val="22"/>
          <w:lang w:eastAsia="en-GB"/>
        </w:rPr>
        <w:t xml:space="preserve"> looking out for culture of learning, teaching strategies, consistency, routines and behaviour.</w:t>
      </w:r>
    </w:p>
    <w:p w:rsidR="00385A65" w:rsidRPr="008A05BB" w:rsidRDefault="00385A65" w:rsidP="008A05BB">
      <w:pPr>
        <w:rPr>
          <w:rFonts w:asciiTheme="minorHAnsi" w:hAnsiTheme="minorHAnsi" w:cs="Arial"/>
          <w:sz w:val="14"/>
          <w:lang w:eastAsia="en-GB"/>
        </w:rPr>
      </w:pPr>
    </w:p>
    <w:p w:rsidR="00C36D70" w:rsidRPr="00BD4499" w:rsidRDefault="00AB40AA" w:rsidP="00C36D70">
      <w:pPr>
        <w:ind w:left="1440" w:hanging="1440"/>
        <w:rPr>
          <w:rFonts w:asciiTheme="minorHAnsi" w:hAnsiTheme="minorHAnsi" w:cs="Arial"/>
          <w:b/>
          <w:sz w:val="22"/>
        </w:rPr>
      </w:pPr>
      <w:r w:rsidRPr="00BD4499">
        <w:rPr>
          <w:rFonts w:asciiTheme="minorHAnsi" w:hAnsiTheme="minorHAnsi" w:cs="Arial"/>
          <w:sz w:val="22"/>
          <w:lang w:eastAsia="en-GB"/>
        </w:rPr>
        <w:t>09</w:t>
      </w:r>
      <w:r w:rsidR="00C36D70">
        <w:rPr>
          <w:rFonts w:asciiTheme="minorHAnsi" w:hAnsiTheme="minorHAnsi" w:cs="Arial"/>
          <w:sz w:val="22"/>
          <w:lang w:eastAsia="en-GB"/>
        </w:rPr>
        <w:t>4</w:t>
      </w:r>
      <w:r w:rsidR="00CF445C" w:rsidRPr="00BD4499">
        <w:rPr>
          <w:rFonts w:asciiTheme="minorHAnsi" w:hAnsiTheme="minorHAnsi" w:cs="Arial"/>
          <w:sz w:val="22"/>
          <w:lang w:eastAsia="en-GB"/>
        </w:rPr>
        <w:t>5 -</w:t>
      </w:r>
      <w:r w:rsidR="00F61D6D" w:rsidRPr="00BD4499">
        <w:rPr>
          <w:rFonts w:asciiTheme="minorHAnsi" w:hAnsiTheme="minorHAnsi" w:cs="Arial"/>
          <w:sz w:val="22"/>
          <w:lang w:eastAsia="en-GB"/>
        </w:rPr>
        <w:t xml:space="preserve"> 1</w:t>
      </w:r>
      <w:r w:rsidRPr="00BD4499">
        <w:rPr>
          <w:rFonts w:asciiTheme="minorHAnsi" w:hAnsiTheme="minorHAnsi" w:cs="Arial"/>
          <w:sz w:val="22"/>
          <w:lang w:eastAsia="en-GB"/>
        </w:rPr>
        <w:t>01</w:t>
      </w:r>
      <w:r w:rsidR="00F61D6D" w:rsidRPr="00BD4499">
        <w:rPr>
          <w:rFonts w:asciiTheme="minorHAnsi" w:hAnsiTheme="minorHAnsi" w:cs="Arial"/>
          <w:sz w:val="22"/>
          <w:lang w:eastAsia="en-GB"/>
        </w:rPr>
        <w:t>0</w:t>
      </w:r>
      <w:r w:rsidR="00A85744" w:rsidRPr="00BD4499">
        <w:rPr>
          <w:rFonts w:asciiTheme="minorHAnsi" w:hAnsiTheme="minorHAnsi" w:cs="Arial"/>
          <w:sz w:val="22"/>
          <w:lang w:eastAsia="en-GB"/>
        </w:rPr>
        <w:t xml:space="preserve"> </w:t>
      </w:r>
      <w:r w:rsidR="00A85744" w:rsidRPr="00BD4499">
        <w:rPr>
          <w:rFonts w:asciiTheme="minorHAnsi" w:hAnsiTheme="minorHAnsi" w:cs="Arial"/>
          <w:sz w:val="22"/>
          <w:lang w:eastAsia="en-GB"/>
        </w:rPr>
        <w:tab/>
      </w:r>
      <w:r w:rsidR="00C36D70" w:rsidRPr="00BD4499">
        <w:rPr>
          <w:rFonts w:asciiTheme="minorHAnsi" w:eastAsia="Calibri" w:hAnsiTheme="minorHAnsi" w:cs="Arial"/>
          <w:b/>
          <w:sz w:val="22"/>
        </w:rPr>
        <w:t>Q&amp;A with Sam Dolan, Head of Mathematics</w:t>
      </w:r>
    </w:p>
    <w:p w:rsidR="00385A65" w:rsidRPr="008A05BB" w:rsidRDefault="00385A65" w:rsidP="008A05BB">
      <w:pPr>
        <w:rPr>
          <w:rFonts w:asciiTheme="minorHAnsi" w:hAnsiTheme="minorHAnsi" w:cs="Arial"/>
          <w:sz w:val="14"/>
          <w:lang w:eastAsia="en-GB"/>
        </w:rPr>
      </w:pPr>
    </w:p>
    <w:p w:rsidR="00A85744" w:rsidRPr="00BD4499" w:rsidRDefault="008B43EA" w:rsidP="00CF445C">
      <w:pPr>
        <w:ind w:left="1440" w:hanging="1440"/>
        <w:rPr>
          <w:rFonts w:asciiTheme="minorHAnsi" w:hAnsiTheme="minorHAnsi" w:cs="Arial"/>
          <w:b/>
          <w:sz w:val="22"/>
        </w:rPr>
      </w:pPr>
      <w:r w:rsidRPr="00BD4499">
        <w:rPr>
          <w:rFonts w:asciiTheme="minorHAnsi" w:hAnsiTheme="minorHAnsi" w:cs="Arial"/>
          <w:sz w:val="22"/>
          <w:lang w:eastAsia="en-GB"/>
        </w:rPr>
        <w:t>1</w:t>
      </w:r>
      <w:r w:rsidR="00AB40AA" w:rsidRPr="00BD4499">
        <w:rPr>
          <w:rFonts w:asciiTheme="minorHAnsi" w:hAnsiTheme="minorHAnsi" w:cs="Arial"/>
          <w:sz w:val="22"/>
          <w:lang w:eastAsia="en-GB"/>
        </w:rPr>
        <w:t>01</w:t>
      </w:r>
      <w:r w:rsidR="00CF445C" w:rsidRPr="00BD4499">
        <w:rPr>
          <w:rFonts w:asciiTheme="minorHAnsi" w:hAnsiTheme="minorHAnsi" w:cs="Arial"/>
          <w:sz w:val="22"/>
          <w:lang w:eastAsia="en-GB"/>
        </w:rPr>
        <w:t>0 -</w:t>
      </w:r>
      <w:r w:rsidR="00F61D6D" w:rsidRPr="00BD4499">
        <w:rPr>
          <w:rFonts w:asciiTheme="minorHAnsi" w:hAnsiTheme="minorHAnsi" w:cs="Arial"/>
          <w:sz w:val="22"/>
          <w:lang w:eastAsia="en-GB"/>
        </w:rPr>
        <w:t xml:space="preserve"> 1</w:t>
      </w:r>
      <w:r w:rsidR="00AB40AA" w:rsidRPr="00BD4499">
        <w:rPr>
          <w:rFonts w:asciiTheme="minorHAnsi" w:hAnsiTheme="minorHAnsi" w:cs="Arial"/>
          <w:sz w:val="22"/>
          <w:lang w:eastAsia="en-GB"/>
        </w:rPr>
        <w:t>030</w:t>
      </w:r>
      <w:r w:rsidR="00A85744" w:rsidRPr="00BD4499">
        <w:rPr>
          <w:rFonts w:asciiTheme="minorHAnsi" w:hAnsiTheme="minorHAnsi" w:cs="Arial"/>
          <w:sz w:val="22"/>
          <w:lang w:eastAsia="en-GB"/>
        </w:rPr>
        <w:t xml:space="preserve"> </w:t>
      </w:r>
      <w:r w:rsidR="00A85744" w:rsidRPr="00BD4499">
        <w:rPr>
          <w:rFonts w:asciiTheme="minorHAnsi" w:hAnsiTheme="minorHAnsi" w:cs="Arial"/>
          <w:sz w:val="22"/>
          <w:lang w:eastAsia="en-GB"/>
        </w:rPr>
        <w:tab/>
      </w:r>
      <w:r w:rsidR="00C36D70" w:rsidRPr="00BD4499">
        <w:rPr>
          <w:rFonts w:asciiTheme="minorHAnsi" w:hAnsiTheme="minorHAnsi" w:cs="Arial"/>
          <w:b/>
          <w:sz w:val="22"/>
          <w:lang w:eastAsia="en-GB"/>
        </w:rPr>
        <w:t>Break</w:t>
      </w:r>
    </w:p>
    <w:p w:rsidR="00AB40AA" w:rsidRPr="008A05BB" w:rsidRDefault="00AB40AA" w:rsidP="008A05BB">
      <w:pPr>
        <w:rPr>
          <w:rFonts w:asciiTheme="minorHAnsi" w:hAnsiTheme="minorHAnsi" w:cs="Arial"/>
          <w:sz w:val="14"/>
          <w:lang w:eastAsia="en-GB"/>
        </w:rPr>
      </w:pPr>
    </w:p>
    <w:p w:rsidR="00C36D70" w:rsidRPr="00BD4499" w:rsidRDefault="00CF445C" w:rsidP="00C36D70">
      <w:pPr>
        <w:overflowPunct w:val="0"/>
        <w:autoSpaceDE w:val="0"/>
        <w:autoSpaceDN w:val="0"/>
        <w:adjustRightInd w:val="0"/>
        <w:spacing w:line="276" w:lineRule="auto"/>
        <w:textAlignment w:val="baseline"/>
        <w:rPr>
          <w:rFonts w:asciiTheme="minorHAnsi" w:eastAsia="Calibri" w:hAnsiTheme="minorHAnsi" w:cs="Arial"/>
          <w:sz w:val="22"/>
        </w:rPr>
      </w:pPr>
      <w:r w:rsidRPr="00BD4499">
        <w:rPr>
          <w:rFonts w:asciiTheme="minorHAnsi" w:hAnsiTheme="minorHAnsi" w:cs="Arial"/>
          <w:sz w:val="22"/>
          <w:lang w:eastAsia="en-GB"/>
        </w:rPr>
        <w:t>1</w:t>
      </w:r>
      <w:r w:rsidR="00AB40AA" w:rsidRPr="00BD4499">
        <w:rPr>
          <w:rFonts w:asciiTheme="minorHAnsi" w:hAnsiTheme="minorHAnsi" w:cs="Arial"/>
          <w:sz w:val="22"/>
          <w:lang w:eastAsia="en-GB"/>
        </w:rPr>
        <w:t>030</w:t>
      </w:r>
      <w:r w:rsidRPr="00BD4499">
        <w:rPr>
          <w:rFonts w:asciiTheme="minorHAnsi" w:hAnsiTheme="minorHAnsi" w:cs="Arial"/>
          <w:sz w:val="22"/>
          <w:lang w:eastAsia="en-GB"/>
        </w:rPr>
        <w:t xml:space="preserve"> -</w:t>
      </w:r>
      <w:r w:rsidR="00F61D6D" w:rsidRPr="00BD4499">
        <w:rPr>
          <w:rFonts w:asciiTheme="minorHAnsi" w:hAnsiTheme="minorHAnsi" w:cs="Arial"/>
          <w:sz w:val="22"/>
          <w:lang w:eastAsia="en-GB"/>
        </w:rPr>
        <w:t xml:space="preserve"> 1</w:t>
      </w:r>
      <w:r w:rsidR="00AB40AA" w:rsidRPr="00BD4499">
        <w:rPr>
          <w:rFonts w:asciiTheme="minorHAnsi" w:hAnsiTheme="minorHAnsi" w:cs="Arial"/>
          <w:sz w:val="22"/>
          <w:lang w:eastAsia="en-GB"/>
        </w:rPr>
        <w:t>1</w:t>
      </w:r>
      <w:r w:rsidR="00F61D6D" w:rsidRPr="00BD4499">
        <w:rPr>
          <w:rFonts w:asciiTheme="minorHAnsi" w:hAnsiTheme="minorHAnsi" w:cs="Arial"/>
          <w:sz w:val="22"/>
          <w:lang w:eastAsia="en-GB"/>
        </w:rPr>
        <w:t>30</w:t>
      </w:r>
      <w:r w:rsidR="00A85744" w:rsidRPr="00BD4499">
        <w:rPr>
          <w:rFonts w:asciiTheme="minorHAnsi" w:hAnsiTheme="minorHAnsi" w:cs="Arial"/>
          <w:sz w:val="22"/>
          <w:lang w:eastAsia="en-GB"/>
        </w:rPr>
        <w:t xml:space="preserve"> </w:t>
      </w:r>
      <w:r w:rsidR="00A85744" w:rsidRPr="00BD4499">
        <w:rPr>
          <w:rFonts w:asciiTheme="minorHAnsi" w:hAnsiTheme="minorHAnsi" w:cs="Arial"/>
          <w:sz w:val="22"/>
          <w:lang w:eastAsia="en-GB"/>
        </w:rPr>
        <w:tab/>
      </w:r>
      <w:r w:rsidR="00C36D70" w:rsidRPr="00BD4499">
        <w:rPr>
          <w:rFonts w:asciiTheme="minorHAnsi" w:hAnsiTheme="minorHAnsi" w:cs="Arial"/>
          <w:b/>
          <w:sz w:val="22"/>
          <w:lang w:eastAsia="en-GB"/>
        </w:rPr>
        <w:t>Lesson observations 2</w:t>
      </w:r>
    </w:p>
    <w:p w:rsidR="00D24276" w:rsidRPr="008A05BB" w:rsidRDefault="00D24276" w:rsidP="008A05BB">
      <w:pPr>
        <w:rPr>
          <w:rFonts w:asciiTheme="minorHAnsi" w:hAnsiTheme="minorHAnsi" w:cs="Arial"/>
          <w:sz w:val="14"/>
          <w:lang w:eastAsia="en-GB"/>
        </w:rPr>
      </w:pPr>
    </w:p>
    <w:p w:rsidR="00C36D70" w:rsidRPr="00BD4499" w:rsidRDefault="00CF445C" w:rsidP="00C36D70">
      <w:pPr>
        <w:overflowPunct w:val="0"/>
        <w:autoSpaceDE w:val="0"/>
        <w:autoSpaceDN w:val="0"/>
        <w:adjustRightInd w:val="0"/>
        <w:spacing w:line="276" w:lineRule="auto"/>
        <w:textAlignment w:val="baseline"/>
        <w:rPr>
          <w:rFonts w:asciiTheme="minorHAnsi" w:eastAsia="Calibri" w:hAnsiTheme="minorHAnsi" w:cs="Arial"/>
          <w:b/>
          <w:sz w:val="22"/>
        </w:rPr>
      </w:pPr>
      <w:r w:rsidRPr="00BD4499">
        <w:rPr>
          <w:rFonts w:asciiTheme="minorHAnsi" w:hAnsiTheme="minorHAnsi" w:cs="Arial"/>
          <w:sz w:val="22"/>
          <w:lang w:eastAsia="en-GB"/>
        </w:rPr>
        <w:t>1</w:t>
      </w:r>
      <w:r w:rsidR="00AB40AA" w:rsidRPr="00BD4499">
        <w:rPr>
          <w:rFonts w:asciiTheme="minorHAnsi" w:hAnsiTheme="minorHAnsi" w:cs="Arial"/>
          <w:sz w:val="22"/>
          <w:lang w:eastAsia="en-GB"/>
        </w:rPr>
        <w:t>1</w:t>
      </w:r>
      <w:r w:rsidRPr="00BD4499">
        <w:rPr>
          <w:rFonts w:asciiTheme="minorHAnsi" w:hAnsiTheme="minorHAnsi" w:cs="Arial"/>
          <w:sz w:val="22"/>
          <w:lang w:eastAsia="en-GB"/>
        </w:rPr>
        <w:t>30 -</w:t>
      </w:r>
      <w:r w:rsidR="00893353" w:rsidRPr="00BD4499">
        <w:rPr>
          <w:rFonts w:asciiTheme="minorHAnsi" w:hAnsiTheme="minorHAnsi" w:cs="Arial"/>
          <w:sz w:val="22"/>
          <w:lang w:eastAsia="en-GB"/>
        </w:rPr>
        <w:t xml:space="preserve"> 1</w:t>
      </w:r>
      <w:r w:rsidR="00AB40AA" w:rsidRPr="00BD4499">
        <w:rPr>
          <w:rFonts w:asciiTheme="minorHAnsi" w:hAnsiTheme="minorHAnsi" w:cs="Arial"/>
          <w:sz w:val="22"/>
          <w:lang w:eastAsia="en-GB"/>
        </w:rPr>
        <w:t>230</w:t>
      </w:r>
      <w:r w:rsidR="00A85744" w:rsidRPr="00BD4499">
        <w:rPr>
          <w:rFonts w:asciiTheme="minorHAnsi" w:hAnsiTheme="minorHAnsi" w:cs="Arial"/>
          <w:sz w:val="22"/>
          <w:lang w:eastAsia="en-GB"/>
        </w:rPr>
        <w:tab/>
      </w:r>
      <w:r w:rsidR="00C36D70" w:rsidRPr="00BD4499">
        <w:rPr>
          <w:rFonts w:asciiTheme="minorHAnsi" w:eastAsia="Calibri" w:hAnsiTheme="minorHAnsi" w:cs="Arial"/>
          <w:b/>
          <w:sz w:val="22"/>
        </w:rPr>
        <w:t xml:space="preserve">Curriculum Design, Kris </w:t>
      </w:r>
      <w:proofErr w:type="spellStart"/>
      <w:r w:rsidR="00C36D70" w:rsidRPr="00BD4499">
        <w:rPr>
          <w:rFonts w:asciiTheme="minorHAnsi" w:eastAsia="Calibri" w:hAnsiTheme="minorHAnsi" w:cs="Arial"/>
          <w:b/>
          <w:sz w:val="22"/>
        </w:rPr>
        <w:t>Boulton</w:t>
      </w:r>
      <w:proofErr w:type="spellEnd"/>
    </w:p>
    <w:p w:rsidR="00A85744" w:rsidRPr="00BD4499" w:rsidRDefault="00C36D70" w:rsidP="00C36D70">
      <w:pPr>
        <w:rPr>
          <w:rFonts w:asciiTheme="minorHAnsi" w:hAnsiTheme="minorHAnsi" w:cs="Arial"/>
          <w:b/>
          <w:sz w:val="22"/>
          <w:lang w:eastAsia="en-GB"/>
        </w:rPr>
      </w:pPr>
      <w:r w:rsidRPr="00BD4499">
        <w:rPr>
          <w:rFonts w:asciiTheme="minorHAnsi" w:eastAsia="Calibri" w:hAnsiTheme="minorHAnsi" w:cs="Arial"/>
          <w:sz w:val="22"/>
        </w:rPr>
        <w:t>This session will provide a key insight into the latest research on working memory and how it has influenced our curriculum design and assessment.</w:t>
      </w:r>
    </w:p>
    <w:p w:rsidR="00AB40AA" w:rsidRPr="008A05BB" w:rsidRDefault="00AB40AA" w:rsidP="008A05BB">
      <w:pPr>
        <w:rPr>
          <w:rFonts w:asciiTheme="minorHAnsi" w:hAnsiTheme="minorHAnsi" w:cs="Arial"/>
          <w:sz w:val="14"/>
          <w:lang w:eastAsia="en-GB"/>
        </w:rPr>
      </w:pPr>
    </w:p>
    <w:p w:rsidR="00893353" w:rsidRPr="00BD4499" w:rsidRDefault="00893353" w:rsidP="00893353">
      <w:pPr>
        <w:overflowPunct w:val="0"/>
        <w:autoSpaceDE w:val="0"/>
        <w:autoSpaceDN w:val="0"/>
        <w:adjustRightInd w:val="0"/>
        <w:textAlignment w:val="baseline"/>
        <w:rPr>
          <w:rFonts w:asciiTheme="minorHAnsi" w:eastAsia="Calibri" w:hAnsiTheme="minorHAnsi" w:cs="Arial"/>
          <w:b/>
          <w:sz w:val="22"/>
        </w:rPr>
      </w:pPr>
      <w:r w:rsidRPr="00BD4499">
        <w:rPr>
          <w:rFonts w:asciiTheme="minorHAnsi" w:hAnsiTheme="minorHAnsi" w:cs="Arial"/>
          <w:sz w:val="22"/>
          <w:lang w:eastAsia="en-GB"/>
        </w:rPr>
        <w:t>1</w:t>
      </w:r>
      <w:r w:rsidR="00AB40AA" w:rsidRPr="00BD4499">
        <w:rPr>
          <w:rFonts w:asciiTheme="minorHAnsi" w:hAnsiTheme="minorHAnsi" w:cs="Arial"/>
          <w:sz w:val="22"/>
          <w:lang w:eastAsia="en-GB"/>
        </w:rPr>
        <w:t>230</w:t>
      </w:r>
      <w:r w:rsidR="00CF445C" w:rsidRPr="00BD4499">
        <w:rPr>
          <w:rFonts w:asciiTheme="minorHAnsi" w:hAnsiTheme="minorHAnsi" w:cs="Arial"/>
          <w:sz w:val="22"/>
          <w:lang w:eastAsia="en-GB"/>
        </w:rPr>
        <w:t xml:space="preserve"> -</w:t>
      </w:r>
      <w:r w:rsidR="00A85744" w:rsidRPr="00BD4499">
        <w:rPr>
          <w:rFonts w:asciiTheme="minorHAnsi" w:hAnsiTheme="minorHAnsi" w:cs="Arial"/>
          <w:sz w:val="22"/>
          <w:lang w:eastAsia="en-GB"/>
        </w:rPr>
        <w:t xml:space="preserve"> 1</w:t>
      </w:r>
      <w:r w:rsidR="00AB40AA" w:rsidRPr="00BD4499">
        <w:rPr>
          <w:rFonts w:asciiTheme="minorHAnsi" w:hAnsiTheme="minorHAnsi" w:cs="Arial"/>
          <w:sz w:val="22"/>
          <w:lang w:eastAsia="en-GB"/>
        </w:rPr>
        <w:t>30</w:t>
      </w:r>
      <w:r w:rsidRPr="00BD4499">
        <w:rPr>
          <w:rFonts w:asciiTheme="minorHAnsi" w:hAnsiTheme="minorHAnsi" w:cs="Arial"/>
          <w:sz w:val="22"/>
          <w:lang w:eastAsia="en-GB"/>
        </w:rPr>
        <w:t>0</w:t>
      </w:r>
      <w:r w:rsidR="00A85744" w:rsidRPr="00BD4499">
        <w:rPr>
          <w:rFonts w:asciiTheme="minorHAnsi" w:hAnsiTheme="minorHAnsi" w:cs="Arial"/>
          <w:b/>
          <w:sz w:val="22"/>
          <w:lang w:eastAsia="en-GB"/>
        </w:rPr>
        <w:tab/>
      </w:r>
      <w:r w:rsidR="00AB40AA" w:rsidRPr="00BD4499">
        <w:rPr>
          <w:rFonts w:asciiTheme="minorHAnsi" w:eastAsia="Calibri" w:hAnsiTheme="minorHAnsi" w:cs="Arial"/>
          <w:b/>
          <w:sz w:val="22"/>
        </w:rPr>
        <w:t xml:space="preserve">Q&amp;A with Max </w:t>
      </w:r>
      <w:proofErr w:type="spellStart"/>
      <w:r w:rsidR="00AB40AA" w:rsidRPr="00BD4499">
        <w:rPr>
          <w:rFonts w:asciiTheme="minorHAnsi" w:eastAsia="Calibri" w:hAnsiTheme="minorHAnsi" w:cs="Arial"/>
          <w:b/>
          <w:sz w:val="22"/>
        </w:rPr>
        <w:t>Haimendorf</w:t>
      </w:r>
      <w:proofErr w:type="spellEnd"/>
      <w:r w:rsidR="00AB40AA" w:rsidRPr="00BD4499">
        <w:rPr>
          <w:rFonts w:asciiTheme="minorHAnsi" w:eastAsia="Calibri" w:hAnsiTheme="minorHAnsi" w:cs="Arial"/>
          <w:b/>
          <w:sz w:val="22"/>
        </w:rPr>
        <w:t>, Headteacher</w:t>
      </w:r>
    </w:p>
    <w:p w:rsidR="00B5086B" w:rsidRPr="008A05BB" w:rsidRDefault="00B5086B" w:rsidP="008A05BB">
      <w:pPr>
        <w:rPr>
          <w:rFonts w:asciiTheme="minorHAnsi" w:hAnsiTheme="minorHAnsi" w:cs="Arial"/>
          <w:sz w:val="14"/>
          <w:lang w:eastAsia="en-GB"/>
        </w:rPr>
      </w:pPr>
    </w:p>
    <w:p w:rsidR="00CF445C" w:rsidRPr="00BD4499" w:rsidRDefault="00CF445C" w:rsidP="00CF445C">
      <w:pPr>
        <w:overflowPunct w:val="0"/>
        <w:autoSpaceDE w:val="0"/>
        <w:autoSpaceDN w:val="0"/>
        <w:adjustRightInd w:val="0"/>
        <w:textAlignment w:val="baseline"/>
        <w:rPr>
          <w:rFonts w:asciiTheme="minorHAnsi" w:eastAsia="Calibri" w:hAnsiTheme="minorHAnsi" w:cs="Arial"/>
          <w:b/>
          <w:sz w:val="22"/>
        </w:rPr>
      </w:pPr>
      <w:r w:rsidRPr="00BD4499">
        <w:rPr>
          <w:rFonts w:asciiTheme="minorHAnsi" w:hAnsiTheme="minorHAnsi" w:cs="Arial"/>
          <w:sz w:val="22"/>
          <w:lang w:eastAsia="en-GB"/>
        </w:rPr>
        <w:t>1</w:t>
      </w:r>
      <w:r w:rsidR="003E12B4" w:rsidRPr="00BD4499">
        <w:rPr>
          <w:rFonts w:asciiTheme="minorHAnsi" w:hAnsiTheme="minorHAnsi" w:cs="Arial"/>
          <w:sz w:val="22"/>
          <w:lang w:eastAsia="en-GB"/>
        </w:rPr>
        <w:t>30</w:t>
      </w:r>
      <w:r w:rsidRPr="00BD4499">
        <w:rPr>
          <w:rFonts w:asciiTheme="minorHAnsi" w:hAnsiTheme="minorHAnsi" w:cs="Arial"/>
          <w:sz w:val="22"/>
          <w:lang w:eastAsia="en-GB"/>
        </w:rPr>
        <w:t>0 - 1</w:t>
      </w:r>
      <w:r w:rsidR="003E12B4" w:rsidRPr="00BD4499">
        <w:rPr>
          <w:rFonts w:asciiTheme="minorHAnsi" w:hAnsiTheme="minorHAnsi" w:cs="Arial"/>
          <w:sz w:val="22"/>
          <w:lang w:eastAsia="en-GB"/>
        </w:rPr>
        <w:t>33</w:t>
      </w:r>
      <w:r w:rsidRPr="00BD4499">
        <w:rPr>
          <w:rFonts w:asciiTheme="minorHAnsi" w:hAnsiTheme="minorHAnsi" w:cs="Arial"/>
          <w:sz w:val="22"/>
          <w:lang w:eastAsia="en-GB"/>
        </w:rPr>
        <w:t>0</w:t>
      </w:r>
      <w:r w:rsidR="00B7371F" w:rsidRPr="00BD4499">
        <w:rPr>
          <w:rFonts w:asciiTheme="minorHAnsi" w:hAnsiTheme="minorHAnsi" w:cs="Arial"/>
          <w:sz w:val="22"/>
          <w:lang w:eastAsia="en-GB"/>
        </w:rPr>
        <w:t xml:space="preserve"> </w:t>
      </w:r>
      <w:r w:rsidR="00B7371F" w:rsidRPr="00BD4499">
        <w:rPr>
          <w:rFonts w:asciiTheme="minorHAnsi" w:hAnsiTheme="minorHAnsi" w:cs="Arial"/>
          <w:sz w:val="22"/>
          <w:lang w:eastAsia="en-GB"/>
        </w:rPr>
        <w:tab/>
      </w:r>
      <w:r w:rsidR="003E12B4" w:rsidRPr="00BD4499">
        <w:rPr>
          <w:rFonts w:asciiTheme="minorHAnsi" w:eastAsia="Calibri" w:hAnsiTheme="minorHAnsi" w:cs="Arial"/>
          <w:b/>
          <w:sz w:val="22"/>
        </w:rPr>
        <w:t>Lunch</w:t>
      </w:r>
    </w:p>
    <w:p w:rsidR="003E12B4" w:rsidRPr="008A05BB" w:rsidRDefault="003E12B4" w:rsidP="008A05BB">
      <w:pPr>
        <w:rPr>
          <w:rFonts w:asciiTheme="minorHAnsi" w:hAnsiTheme="minorHAnsi" w:cs="Arial"/>
          <w:sz w:val="14"/>
          <w:lang w:eastAsia="en-GB"/>
        </w:rPr>
      </w:pPr>
    </w:p>
    <w:p w:rsidR="00CF445C" w:rsidRPr="00BD4499" w:rsidRDefault="00CF445C" w:rsidP="00CF445C">
      <w:pPr>
        <w:overflowPunct w:val="0"/>
        <w:autoSpaceDE w:val="0"/>
        <w:autoSpaceDN w:val="0"/>
        <w:adjustRightInd w:val="0"/>
        <w:textAlignment w:val="baseline"/>
        <w:rPr>
          <w:rFonts w:asciiTheme="minorHAnsi" w:eastAsia="Calibri" w:hAnsiTheme="minorHAnsi" w:cs="Arial"/>
          <w:b/>
          <w:sz w:val="22"/>
        </w:rPr>
      </w:pPr>
      <w:r w:rsidRPr="00BD4499">
        <w:rPr>
          <w:rFonts w:asciiTheme="minorHAnsi" w:hAnsiTheme="minorHAnsi" w:cs="Arial"/>
          <w:sz w:val="22"/>
          <w:lang w:eastAsia="en-GB"/>
        </w:rPr>
        <w:t>1</w:t>
      </w:r>
      <w:r w:rsidR="003E12B4" w:rsidRPr="00BD4499">
        <w:rPr>
          <w:rFonts w:asciiTheme="minorHAnsi" w:hAnsiTheme="minorHAnsi" w:cs="Arial"/>
          <w:sz w:val="22"/>
          <w:lang w:eastAsia="en-GB"/>
        </w:rPr>
        <w:t>33</w:t>
      </w:r>
      <w:r w:rsidRPr="00BD4499">
        <w:rPr>
          <w:rFonts w:asciiTheme="minorHAnsi" w:hAnsiTheme="minorHAnsi" w:cs="Arial"/>
          <w:sz w:val="22"/>
          <w:lang w:eastAsia="en-GB"/>
        </w:rPr>
        <w:t>0 - 1</w:t>
      </w:r>
      <w:r w:rsidR="003E12B4" w:rsidRPr="00BD4499">
        <w:rPr>
          <w:rFonts w:asciiTheme="minorHAnsi" w:hAnsiTheme="minorHAnsi" w:cs="Arial"/>
          <w:sz w:val="22"/>
          <w:lang w:eastAsia="en-GB"/>
        </w:rPr>
        <w:t>415</w:t>
      </w:r>
      <w:r w:rsidR="00B7371F" w:rsidRPr="00BD4499">
        <w:rPr>
          <w:rFonts w:asciiTheme="minorHAnsi" w:hAnsiTheme="minorHAnsi" w:cs="Arial"/>
          <w:sz w:val="22"/>
          <w:lang w:eastAsia="en-GB"/>
        </w:rPr>
        <w:tab/>
      </w:r>
      <w:r w:rsidR="003E12B4" w:rsidRPr="00BD4499">
        <w:rPr>
          <w:rFonts w:asciiTheme="minorHAnsi" w:eastAsia="Calibri" w:hAnsiTheme="minorHAnsi" w:cs="Arial"/>
          <w:b/>
          <w:sz w:val="22"/>
        </w:rPr>
        <w:t>Building Automaticity</w:t>
      </w:r>
      <w:r w:rsidR="00D24276" w:rsidRPr="00BD4499">
        <w:rPr>
          <w:rFonts w:asciiTheme="minorHAnsi" w:eastAsia="Calibri" w:hAnsiTheme="minorHAnsi" w:cs="Arial"/>
          <w:b/>
          <w:sz w:val="22"/>
        </w:rPr>
        <w:t>, Bruno Reddy</w:t>
      </w:r>
    </w:p>
    <w:p w:rsidR="00B7371F" w:rsidRPr="00BD4499" w:rsidRDefault="00CF445C" w:rsidP="00CF445C">
      <w:pPr>
        <w:ind w:left="1440"/>
        <w:rPr>
          <w:rFonts w:asciiTheme="minorHAnsi" w:eastAsia="Calibri" w:hAnsiTheme="minorHAnsi" w:cs="Arial"/>
          <w:sz w:val="22"/>
        </w:rPr>
      </w:pPr>
      <w:r w:rsidRPr="00BD4499">
        <w:rPr>
          <w:rFonts w:asciiTheme="minorHAnsi" w:eastAsia="Calibri" w:hAnsiTheme="minorHAnsi" w:cs="Arial"/>
          <w:sz w:val="22"/>
        </w:rPr>
        <w:t xml:space="preserve">This session </w:t>
      </w:r>
      <w:r w:rsidR="008601F6" w:rsidRPr="00BD4499">
        <w:rPr>
          <w:rFonts w:asciiTheme="minorHAnsi" w:eastAsia="Calibri" w:hAnsiTheme="minorHAnsi" w:cs="Arial"/>
          <w:sz w:val="22"/>
        </w:rPr>
        <w:t xml:space="preserve">looks at the maths procedures and knowledge that we want students to use fluently and retrieve automatically </w:t>
      </w:r>
      <w:r w:rsidRPr="00BD4499">
        <w:rPr>
          <w:rFonts w:asciiTheme="minorHAnsi" w:eastAsia="Calibri" w:hAnsiTheme="minorHAnsi" w:cs="Arial"/>
          <w:sz w:val="22"/>
        </w:rPr>
        <w:t xml:space="preserve">will </w:t>
      </w:r>
      <w:r w:rsidR="008601F6" w:rsidRPr="00BD4499">
        <w:rPr>
          <w:rFonts w:asciiTheme="minorHAnsi" w:eastAsia="Calibri" w:hAnsiTheme="minorHAnsi" w:cs="Arial"/>
          <w:sz w:val="22"/>
        </w:rPr>
        <w:t>offer the resources we use to achieve this.</w:t>
      </w:r>
    </w:p>
    <w:p w:rsidR="003E12B4" w:rsidRPr="008A05BB" w:rsidRDefault="003E12B4" w:rsidP="008A05BB">
      <w:pPr>
        <w:rPr>
          <w:rFonts w:asciiTheme="minorHAnsi" w:hAnsiTheme="minorHAnsi" w:cs="Arial"/>
          <w:sz w:val="14"/>
          <w:lang w:eastAsia="en-GB"/>
        </w:rPr>
      </w:pPr>
    </w:p>
    <w:p w:rsidR="00CF445C" w:rsidRPr="00BD4499" w:rsidRDefault="00CF445C" w:rsidP="00E35641">
      <w:pPr>
        <w:rPr>
          <w:rFonts w:asciiTheme="minorHAnsi" w:hAnsiTheme="minorHAnsi" w:cs="Arial"/>
          <w:b/>
          <w:sz w:val="22"/>
          <w:lang w:eastAsia="en-GB"/>
        </w:rPr>
      </w:pPr>
      <w:r w:rsidRPr="00BD4499">
        <w:rPr>
          <w:rFonts w:asciiTheme="minorHAnsi" w:hAnsiTheme="minorHAnsi" w:cs="Arial"/>
          <w:sz w:val="22"/>
          <w:lang w:eastAsia="en-GB"/>
        </w:rPr>
        <w:t>1</w:t>
      </w:r>
      <w:r w:rsidR="003E12B4" w:rsidRPr="00BD4499">
        <w:rPr>
          <w:rFonts w:asciiTheme="minorHAnsi" w:hAnsiTheme="minorHAnsi" w:cs="Arial"/>
          <w:sz w:val="22"/>
          <w:lang w:eastAsia="en-GB"/>
        </w:rPr>
        <w:t>415 - 1515</w:t>
      </w:r>
      <w:r w:rsidRPr="00BD4499">
        <w:rPr>
          <w:rFonts w:asciiTheme="minorHAnsi" w:hAnsiTheme="minorHAnsi" w:cs="Arial"/>
          <w:sz w:val="22"/>
          <w:lang w:eastAsia="en-GB"/>
        </w:rPr>
        <w:t xml:space="preserve"> </w:t>
      </w:r>
      <w:r w:rsidRPr="00BD4499">
        <w:rPr>
          <w:rFonts w:asciiTheme="minorHAnsi" w:hAnsiTheme="minorHAnsi" w:cs="Arial"/>
          <w:sz w:val="22"/>
          <w:lang w:eastAsia="en-GB"/>
        </w:rPr>
        <w:tab/>
      </w:r>
      <w:r w:rsidR="003E12B4" w:rsidRPr="00BD4499">
        <w:rPr>
          <w:rFonts w:asciiTheme="minorHAnsi" w:hAnsiTheme="minorHAnsi" w:cs="Arial"/>
          <w:b/>
          <w:sz w:val="22"/>
          <w:lang w:eastAsia="en-GB"/>
        </w:rPr>
        <w:t>Intelligent Practice</w:t>
      </w:r>
      <w:r w:rsidR="00D24276" w:rsidRPr="00BD4499">
        <w:rPr>
          <w:rFonts w:asciiTheme="minorHAnsi" w:hAnsiTheme="minorHAnsi" w:cs="Arial"/>
          <w:b/>
          <w:sz w:val="22"/>
          <w:lang w:eastAsia="en-GB"/>
        </w:rPr>
        <w:t>, Bruno Reddy</w:t>
      </w:r>
    </w:p>
    <w:p w:rsidR="008871F5" w:rsidRPr="00BD4499" w:rsidRDefault="008601F6" w:rsidP="008601F6">
      <w:pPr>
        <w:ind w:left="1440"/>
        <w:rPr>
          <w:rFonts w:asciiTheme="minorHAnsi" w:hAnsiTheme="minorHAnsi" w:cs="Arial"/>
          <w:sz w:val="22"/>
          <w:lang w:eastAsia="en-GB"/>
        </w:rPr>
      </w:pPr>
      <w:r w:rsidRPr="00BD4499">
        <w:rPr>
          <w:rFonts w:asciiTheme="minorHAnsi" w:hAnsiTheme="minorHAnsi" w:cs="Arial"/>
          <w:sz w:val="22"/>
          <w:lang w:eastAsia="en-GB"/>
        </w:rPr>
        <w:t>Not all forms of practice are as effective as others. The session covers several teaching strategies that we have found make practising maths skills more effective.</w:t>
      </w:r>
      <w:r w:rsidRPr="00BD4499">
        <w:rPr>
          <w:rFonts w:asciiTheme="minorHAnsi" w:hAnsiTheme="minorHAnsi" w:cs="Arial"/>
          <w:b/>
          <w:sz w:val="22"/>
          <w:lang w:eastAsia="en-GB"/>
        </w:rPr>
        <w:t xml:space="preserve"> </w:t>
      </w:r>
    </w:p>
    <w:p w:rsidR="003E12B4" w:rsidRPr="008A05BB" w:rsidRDefault="003E12B4" w:rsidP="00E35641">
      <w:pPr>
        <w:rPr>
          <w:rFonts w:asciiTheme="minorHAnsi" w:hAnsiTheme="minorHAnsi" w:cs="Arial"/>
          <w:sz w:val="14"/>
          <w:lang w:eastAsia="en-GB"/>
        </w:rPr>
      </w:pPr>
    </w:p>
    <w:p w:rsidR="00CF445C" w:rsidRPr="00BD4499" w:rsidRDefault="00CF445C" w:rsidP="00E35641">
      <w:pPr>
        <w:rPr>
          <w:rFonts w:asciiTheme="minorHAnsi" w:hAnsiTheme="minorHAnsi" w:cs="Arial"/>
          <w:b/>
          <w:sz w:val="22"/>
          <w:lang w:eastAsia="en-GB"/>
        </w:rPr>
      </w:pPr>
      <w:r w:rsidRPr="00BD4499">
        <w:rPr>
          <w:rFonts w:asciiTheme="minorHAnsi" w:hAnsiTheme="minorHAnsi" w:cs="Arial"/>
          <w:sz w:val="22"/>
          <w:lang w:eastAsia="en-GB"/>
        </w:rPr>
        <w:t>1</w:t>
      </w:r>
      <w:r w:rsidR="003E12B4" w:rsidRPr="00BD4499">
        <w:rPr>
          <w:rFonts w:asciiTheme="minorHAnsi" w:hAnsiTheme="minorHAnsi" w:cs="Arial"/>
          <w:sz w:val="22"/>
          <w:lang w:eastAsia="en-GB"/>
        </w:rPr>
        <w:t>5</w:t>
      </w:r>
      <w:r w:rsidRPr="00BD4499">
        <w:rPr>
          <w:rFonts w:asciiTheme="minorHAnsi" w:hAnsiTheme="minorHAnsi" w:cs="Arial"/>
          <w:sz w:val="22"/>
          <w:lang w:eastAsia="en-GB"/>
        </w:rPr>
        <w:t>15</w:t>
      </w:r>
      <w:r w:rsidR="003E12B4" w:rsidRPr="00BD4499">
        <w:rPr>
          <w:rFonts w:asciiTheme="minorHAnsi" w:hAnsiTheme="minorHAnsi" w:cs="Arial"/>
          <w:sz w:val="22"/>
          <w:lang w:eastAsia="en-GB"/>
        </w:rPr>
        <w:t xml:space="preserve"> - 1600</w:t>
      </w:r>
      <w:r w:rsidRPr="00BD4499">
        <w:rPr>
          <w:rFonts w:asciiTheme="minorHAnsi" w:hAnsiTheme="minorHAnsi" w:cs="Arial"/>
          <w:sz w:val="22"/>
          <w:lang w:eastAsia="en-GB"/>
        </w:rPr>
        <w:tab/>
      </w:r>
      <w:r w:rsidR="003E12B4" w:rsidRPr="00BD4499">
        <w:rPr>
          <w:rFonts w:asciiTheme="minorHAnsi" w:hAnsiTheme="minorHAnsi" w:cs="Arial"/>
          <w:b/>
          <w:sz w:val="22"/>
          <w:lang w:eastAsia="en-GB"/>
        </w:rPr>
        <w:t>Heads of Department Roundtable</w:t>
      </w:r>
      <w:r w:rsidR="008601F6" w:rsidRPr="00BD4499">
        <w:rPr>
          <w:rFonts w:asciiTheme="minorHAnsi" w:hAnsiTheme="minorHAnsi" w:cs="Arial"/>
          <w:b/>
          <w:sz w:val="22"/>
          <w:lang w:eastAsia="en-GB"/>
        </w:rPr>
        <w:t xml:space="preserve"> chaired by</w:t>
      </w:r>
      <w:r w:rsidR="00D24276" w:rsidRPr="00BD4499">
        <w:rPr>
          <w:rFonts w:asciiTheme="minorHAnsi" w:hAnsiTheme="minorHAnsi" w:cs="Arial"/>
          <w:b/>
          <w:sz w:val="22"/>
          <w:lang w:eastAsia="en-GB"/>
        </w:rPr>
        <w:t xml:space="preserve"> Sam Dolan</w:t>
      </w:r>
    </w:p>
    <w:p w:rsidR="008871F5" w:rsidRPr="00BD4499" w:rsidRDefault="008601F6" w:rsidP="008601F6">
      <w:pPr>
        <w:ind w:left="1440"/>
        <w:rPr>
          <w:rFonts w:asciiTheme="minorHAnsi" w:hAnsiTheme="minorHAnsi" w:cs="Arial"/>
          <w:sz w:val="22"/>
          <w:lang w:eastAsia="en-GB"/>
        </w:rPr>
      </w:pPr>
      <w:r w:rsidRPr="00BD4499">
        <w:rPr>
          <w:rFonts w:asciiTheme="minorHAnsi" w:hAnsiTheme="minorHAnsi" w:cs="Arial"/>
          <w:sz w:val="22"/>
          <w:lang w:eastAsia="en-GB"/>
        </w:rPr>
        <w:t xml:space="preserve">A chance to ask the Head of Maths </w:t>
      </w:r>
      <w:proofErr w:type="gramStart"/>
      <w:r w:rsidRPr="00BD4499">
        <w:rPr>
          <w:rFonts w:asciiTheme="minorHAnsi" w:hAnsiTheme="minorHAnsi" w:cs="Arial"/>
          <w:sz w:val="22"/>
          <w:lang w:eastAsia="en-GB"/>
        </w:rPr>
        <w:t>peers</w:t>
      </w:r>
      <w:proofErr w:type="gramEnd"/>
      <w:r w:rsidRPr="00BD4499">
        <w:rPr>
          <w:rFonts w:asciiTheme="minorHAnsi" w:hAnsiTheme="minorHAnsi" w:cs="Arial"/>
          <w:sz w:val="22"/>
          <w:lang w:eastAsia="en-GB"/>
        </w:rPr>
        <w:t xml:space="preserve"> the questions we cannot get answers to at our schools.</w:t>
      </w:r>
    </w:p>
    <w:p w:rsidR="003E12B4" w:rsidRPr="008A05BB" w:rsidRDefault="003E12B4" w:rsidP="008A05BB">
      <w:pPr>
        <w:rPr>
          <w:rFonts w:asciiTheme="minorHAnsi" w:hAnsiTheme="minorHAnsi" w:cs="Arial"/>
          <w:sz w:val="14"/>
          <w:lang w:eastAsia="en-GB"/>
        </w:rPr>
      </w:pPr>
    </w:p>
    <w:p w:rsidR="00CF445C" w:rsidRPr="00BD4499" w:rsidRDefault="003E12B4" w:rsidP="00CF445C">
      <w:pPr>
        <w:overflowPunct w:val="0"/>
        <w:autoSpaceDE w:val="0"/>
        <w:autoSpaceDN w:val="0"/>
        <w:adjustRightInd w:val="0"/>
        <w:textAlignment w:val="baseline"/>
        <w:rPr>
          <w:rFonts w:asciiTheme="minorHAnsi" w:eastAsia="Calibri" w:hAnsiTheme="minorHAnsi" w:cs="Arial"/>
          <w:b/>
          <w:sz w:val="22"/>
        </w:rPr>
      </w:pPr>
      <w:r w:rsidRPr="00BD4499">
        <w:rPr>
          <w:rFonts w:asciiTheme="minorHAnsi" w:hAnsiTheme="minorHAnsi" w:cs="Arial"/>
          <w:sz w:val="22"/>
          <w:lang w:eastAsia="en-GB"/>
        </w:rPr>
        <w:t>1600</w:t>
      </w:r>
      <w:r w:rsidR="00CF445C" w:rsidRPr="00BD4499">
        <w:rPr>
          <w:rFonts w:asciiTheme="minorHAnsi" w:hAnsiTheme="minorHAnsi" w:cs="Arial"/>
          <w:sz w:val="22"/>
          <w:lang w:eastAsia="en-GB"/>
        </w:rPr>
        <w:tab/>
      </w:r>
      <w:r w:rsidR="00CF445C" w:rsidRPr="00BD4499">
        <w:rPr>
          <w:rFonts w:asciiTheme="minorHAnsi" w:hAnsiTheme="minorHAnsi" w:cs="Arial"/>
          <w:sz w:val="22"/>
          <w:lang w:eastAsia="en-GB"/>
        </w:rPr>
        <w:tab/>
      </w:r>
      <w:r w:rsidRPr="00BD4499">
        <w:rPr>
          <w:rFonts w:asciiTheme="minorHAnsi" w:eastAsia="Calibri" w:hAnsiTheme="minorHAnsi" w:cs="Arial"/>
          <w:b/>
          <w:sz w:val="22"/>
        </w:rPr>
        <w:t>Depart</w:t>
      </w:r>
    </w:p>
    <w:p w:rsidR="00CA4442" w:rsidRDefault="00CA4442" w:rsidP="00B7371F">
      <w:pPr>
        <w:rPr>
          <w:rFonts w:asciiTheme="minorHAnsi" w:eastAsia="Calibri" w:hAnsiTheme="minorHAnsi" w:cs="Arial"/>
          <w:sz w:val="22"/>
        </w:rPr>
      </w:pPr>
    </w:p>
    <w:p w:rsidR="008A05BB" w:rsidRDefault="008A05BB" w:rsidP="00B7371F">
      <w:pPr>
        <w:rPr>
          <w:rFonts w:asciiTheme="minorHAnsi" w:eastAsia="Calibri" w:hAnsiTheme="minorHAnsi" w:cs="Arial"/>
          <w:sz w:val="22"/>
        </w:rPr>
      </w:pPr>
      <w:r>
        <w:rPr>
          <w:rFonts w:asciiTheme="minorHAnsi" w:eastAsia="Calibri" w:hAnsiTheme="minorHAnsi" w:cs="Arial"/>
          <w:sz w:val="22"/>
        </w:rPr>
        <w:t>Please note that exact timings are subject to change at the last minute.</w:t>
      </w:r>
    </w:p>
    <w:p w:rsidR="008A05BB" w:rsidRDefault="008A05BB" w:rsidP="00B7371F">
      <w:pPr>
        <w:rPr>
          <w:rFonts w:asciiTheme="minorHAnsi" w:eastAsia="Calibri" w:hAnsiTheme="minorHAnsi" w:cs="Arial"/>
          <w:sz w:val="22"/>
        </w:rPr>
      </w:pPr>
    </w:p>
    <w:p w:rsidR="008A05BB" w:rsidRPr="00BD4499" w:rsidRDefault="008A05BB" w:rsidP="00B7371F">
      <w:pPr>
        <w:rPr>
          <w:rFonts w:asciiTheme="minorHAnsi" w:eastAsia="Calibri" w:hAnsiTheme="minorHAnsi" w:cs="Arial"/>
          <w:sz w:val="22"/>
        </w:rPr>
      </w:pPr>
    </w:p>
    <w:p w:rsidR="00D24276" w:rsidRPr="00BD4499" w:rsidRDefault="00D24276" w:rsidP="00BD4499">
      <w:pPr>
        <w:spacing w:line="276" w:lineRule="auto"/>
        <w:rPr>
          <w:rFonts w:asciiTheme="minorHAnsi" w:hAnsiTheme="minorHAnsi" w:cs="Arial"/>
          <w:b/>
          <w:sz w:val="22"/>
          <w:lang w:eastAsia="en-GB"/>
        </w:rPr>
      </w:pPr>
      <w:r w:rsidRPr="00BD4499">
        <w:rPr>
          <w:rFonts w:asciiTheme="minorHAnsi" w:hAnsiTheme="minorHAnsi" w:cs="Arial"/>
          <w:b/>
          <w:sz w:val="22"/>
          <w:lang w:eastAsia="en-GB"/>
        </w:rPr>
        <w:lastRenderedPageBreak/>
        <w:t>Speakers</w:t>
      </w:r>
    </w:p>
    <w:p w:rsidR="00D24276" w:rsidRPr="00BD4499" w:rsidRDefault="00C36D70" w:rsidP="00BD4499">
      <w:pPr>
        <w:spacing w:line="276" w:lineRule="auto"/>
        <w:rPr>
          <w:rFonts w:asciiTheme="minorHAnsi" w:hAnsiTheme="minorHAnsi" w:cs="Arial"/>
          <w:sz w:val="22"/>
          <w:lang w:eastAsia="en-GB"/>
        </w:rPr>
      </w:pPr>
      <w:r>
        <w:rPr>
          <w:rFonts w:asciiTheme="minorHAnsi" w:hAnsiTheme="minorHAnsi" w:cs="Arial"/>
          <w:sz w:val="22"/>
          <w:lang w:eastAsia="en-GB"/>
        </w:rPr>
        <w:t xml:space="preserve">Sam Dolan, Head of Maths </w:t>
      </w:r>
    </w:p>
    <w:p w:rsidR="00D24276" w:rsidRPr="00BD4499" w:rsidRDefault="00D24276" w:rsidP="00BD4499">
      <w:pPr>
        <w:spacing w:line="276" w:lineRule="auto"/>
        <w:rPr>
          <w:rFonts w:asciiTheme="minorHAnsi" w:hAnsiTheme="minorHAnsi" w:cs="Arial"/>
          <w:sz w:val="22"/>
          <w:lang w:eastAsia="en-GB"/>
        </w:rPr>
      </w:pPr>
      <w:r w:rsidRPr="00BD4499">
        <w:rPr>
          <w:rFonts w:asciiTheme="minorHAnsi" w:hAnsiTheme="minorHAnsi" w:cs="Arial"/>
          <w:sz w:val="22"/>
          <w:lang w:eastAsia="en-GB"/>
        </w:rPr>
        <w:t xml:space="preserve">Kris </w:t>
      </w:r>
      <w:proofErr w:type="spellStart"/>
      <w:r w:rsidR="00C36D70">
        <w:rPr>
          <w:rFonts w:asciiTheme="minorHAnsi" w:hAnsiTheme="minorHAnsi" w:cs="Arial"/>
          <w:sz w:val="22"/>
          <w:lang w:eastAsia="en-GB"/>
        </w:rPr>
        <w:t>Boulton</w:t>
      </w:r>
      <w:proofErr w:type="spellEnd"/>
      <w:r w:rsidR="00C36D70">
        <w:rPr>
          <w:rFonts w:asciiTheme="minorHAnsi" w:hAnsiTheme="minorHAnsi" w:cs="Arial"/>
          <w:sz w:val="22"/>
          <w:lang w:eastAsia="en-GB"/>
        </w:rPr>
        <w:t xml:space="preserve">, Deputy Head of Maths </w:t>
      </w:r>
    </w:p>
    <w:p w:rsidR="00D24276" w:rsidRPr="00BD4499" w:rsidRDefault="00D24276" w:rsidP="00BD4499">
      <w:pPr>
        <w:spacing w:line="276" w:lineRule="auto"/>
        <w:rPr>
          <w:rFonts w:asciiTheme="minorHAnsi" w:hAnsiTheme="minorHAnsi" w:cs="Arial"/>
          <w:sz w:val="22"/>
          <w:lang w:eastAsia="en-GB"/>
        </w:rPr>
      </w:pPr>
      <w:r w:rsidRPr="00BD4499">
        <w:rPr>
          <w:rFonts w:asciiTheme="minorHAnsi" w:hAnsiTheme="minorHAnsi" w:cs="Arial"/>
          <w:sz w:val="22"/>
          <w:lang w:eastAsia="en-GB"/>
        </w:rPr>
        <w:t xml:space="preserve">Max </w:t>
      </w:r>
      <w:proofErr w:type="spellStart"/>
      <w:r w:rsidRPr="00BD4499">
        <w:rPr>
          <w:rFonts w:asciiTheme="minorHAnsi" w:hAnsiTheme="minorHAnsi" w:cs="Arial"/>
          <w:sz w:val="22"/>
          <w:lang w:eastAsia="en-GB"/>
        </w:rPr>
        <w:t>Haimendorf</w:t>
      </w:r>
      <w:proofErr w:type="spellEnd"/>
      <w:r w:rsidRPr="00BD4499">
        <w:rPr>
          <w:rFonts w:asciiTheme="minorHAnsi" w:hAnsiTheme="minorHAnsi" w:cs="Arial"/>
          <w:sz w:val="22"/>
          <w:lang w:eastAsia="en-GB"/>
        </w:rPr>
        <w:t>, Founding</w:t>
      </w:r>
      <w:r w:rsidR="00C36D70">
        <w:rPr>
          <w:rFonts w:asciiTheme="minorHAnsi" w:hAnsiTheme="minorHAnsi" w:cs="Arial"/>
          <w:sz w:val="22"/>
          <w:lang w:eastAsia="en-GB"/>
        </w:rPr>
        <w:t xml:space="preserve"> Headteacher of K</w:t>
      </w:r>
      <w:r w:rsidR="00963AA3">
        <w:rPr>
          <w:rFonts w:asciiTheme="minorHAnsi" w:hAnsiTheme="minorHAnsi" w:cs="Arial"/>
          <w:sz w:val="22"/>
          <w:lang w:eastAsia="en-GB"/>
        </w:rPr>
        <w:t>ing Solomon Academy</w:t>
      </w:r>
      <w:r w:rsidR="00C36D70">
        <w:rPr>
          <w:rFonts w:asciiTheme="minorHAnsi" w:hAnsiTheme="minorHAnsi" w:cs="Arial"/>
          <w:sz w:val="22"/>
          <w:lang w:eastAsia="en-GB"/>
        </w:rPr>
        <w:t xml:space="preserve"> Secondary </w:t>
      </w:r>
    </w:p>
    <w:p w:rsidR="00D24276" w:rsidRPr="00BD4499" w:rsidRDefault="00D24276" w:rsidP="00BD4499">
      <w:pPr>
        <w:spacing w:line="276" w:lineRule="auto"/>
        <w:rPr>
          <w:rFonts w:asciiTheme="minorHAnsi" w:hAnsiTheme="minorHAnsi" w:cs="Arial"/>
          <w:sz w:val="22"/>
          <w:lang w:eastAsia="en-GB"/>
        </w:rPr>
      </w:pPr>
      <w:r w:rsidRPr="00BD4499">
        <w:rPr>
          <w:rFonts w:asciiTheme="minorHAnsi" w:hAnsiTheme="minorHAnsi" w:cs="Arial"/>
          <w:sz w:val="22"/>
          <w:lang w:eastAsia="en-GB"/>
        </w:rPr>
        <w:t>Bruno R</w:t>
      </w:r>
      <w:r w:rsidR="00C36D70">
        <w:rPr>
          <w:rFonts w:asciiTheme="minorHAnsi" w:hAnsiTheme="minorHAnsi" w:cs="Arial"/>
          <w:sz w:val="22"/>
          <w:lang w:eastAsia="en-GB"/>
        </w:rPr>
        <w:t xml:space="preserve">eddy, Head of Maths 2009-2014 </w:t>
      </w:r>
    </w:p>
    <w:p w:rsidR="008871F5" w:rsidRPr="00BD4499" w:rsidRDefault="00D24276" w:rsidP="00BD4499">
      <w:pPr>
        <w:spacing w:line="276" w:lineRule="auto"/>
        <w:rPr>
          <w:rFonts w:asciiTheme="minorHAnsi" w:hAnsiTheme="minorHAnsi" w:cs="Arial"/>
          <w:sz w:val="22"/>
          <w:lang w:eastAsia="en-GB"/>
        </w:rPr>
      </w:pPr>
      <w:r w:rsidRPr="00BD4499">
        <w:rPr>
          <w:rFonts w:asciiTheme="minorHAnsi" w:hAnsiTheme="minorHAnsi" w:cs="Arial"/>
          <w:sz w:val="22"/>
          <w:lang w:eastAsia="en-GB"/>
        </w:rPr>
        <w:t xml:space="preserve"> </w:t>
      </w:r>
    </w:p>
    <w:p w:rsidR="008871F5" w:rsidRPr="00BD4499" w:rsidRDefault="008871F5" w:rsidP="00BD4499">
      <w:pPr>
        <w:spacing w:line="276" w:lineRule="auto"/>
        <w:rPr>
          <w:rFonts w:asciiTheme="minorHAnsi" w:hAnsiTheme="minorHAnsi" w:cs="Arial"/>
          <w:sz w:val="22"/>
          <w:lang w:eastAsia="en-GB"/>
        </w:rPr>
      </w:pPr>
    </w:p>
    <w:p w:rsidR="008871F5" w:rsidRPr="00BD4499" w:rsidRDefault="008871F5" w:rsidP="00BD4499">
      <w:pPr>
        <w:spacing w:line="276" w:lineRule="auto"/>
        <w:rPr>
          <w:rFonts w:asciiTheme="minorHAnsi" w:hAnsiTheme="minorHAnsi" w:cs="Arial"/>
          <w:b/>
          <w:sz w:val="22"/>
          <w:lang w:eastAsia="en-GB"/>
        </w:rPr>
      </w:pPr>
      <w:r w:rsidRPr="00BD4499">
        <w:rPr>
          <w:rFonts w:asciiTheme="minorHAnsi" w:hAnsiTheme="minorHAnsi" w:cs="Arial"/>
          <w:b/>
          <w:sz w:val="22"/>
          <w:lang w:eastAsia="en-GB"/>
        </w:rPr>
        <w:t>Costs</w:t>
      </w:r>
    </w:p>
    <w:p w:rsidR="008871F5" w:rsidRPr="00BD4499" w:rsidRDefault="008871F5" w:rsidP="00BD4499">
      <w:pPr>
        <w:spacing w:line="276" w:lineRule="auto"/>
        <w:rPr>
          <w:rFonts w:asciiTheme="minorHAnsi" w:hAnsiTheme="minorHAnsi" w:cs="Arial"/>
          <w:b/>
          <w:sz w:val="22"/>
          <w:lang w:eastAsia="en-GB"/>
        </w:rPr>
      </w:pPr>
    </w:p>
    <w:p w:rsidR="008871F5" w:rsidRPr="00BD4499" w:rsidRDefault="008871F5" w:rsidP="00BD4499">
      <w:pPr>
        <w:tabs>
          <w:tab w:val="right" w:pos="5529"/>
        </w:tabs>
        <w:spacing w:line="276" w:lineRule="auto"/>
        <w:rPr>
          <w:rFonts w:asciiTheme="minorHAnsi" w:hAnsiTheme="minorHAnsi" w:cs="Arial"/>
          <w:sz w:val="22"/>
          <w:lang w:eastAsia="en-GB"/>
        </w:rPr>
      </w:pPr>
      <w:r w:rsidRPr="00BD4499">
        <w:rPr>
          <w:rFonts w:asciiTheme="minorHAnsi" w:hAnsiTheme="minorHAnsi" w:cs="Arial"/>
          <w:sz w:val="22"/>
          <w:lang w:eastAsia="en-GB"/>
        </w:rPr>
        <w:t xml:space="preserve">First delegate from each school </w:t>
      </w:r>
      <w:r w:rsidRPr="00BD4499">
        <w:rPr>
          <w:rFonts w:asciiTheme="minorHAnsi" w:hAnsiTheme="minorHAnsi" w:cs="Arial"/>
          <w:sz w:val="22"/>
          <w:lang w:eastAsia="en-GB"/>
        </w:rPr>
        <w:tab/>
        <w:t>£145 + VAT</w:t>
      </w:r>
    </w:p>
    <w:p w:rsidR="008871F5" w:rsidRPr="00BD4499" w:rsidRDefault="008871F5" w:rsidP="00BD4499">
      <w:pPr>
        <w:tabs>
          <w:tab w:val="right" w:pos="5529"/>
        </w:tabs>
        <w:spacing w:line="276" w:lineRule="auto"/>
        <w:rPr>
          <w:rFonts w:asciiTheme="minorHAnsi" w:hAnsiTheme="minorHAnsi" w:cs="Arial"/>
          <w:sz w:val="22"/>
          <w:lang w:eastAsia="en-GB"/>
        </w:rPr>
      </w:pPr>
      <w:r w:rsidRPr="00BD4499">
        <w:rPr>
          <w:rFonts w:asciiTheme="minorHAnsi" w:hAnsiTheme="minorHAnsi" w:cs="Arial"/>
          <w:sz w:val="22"/>
          <w:lang w:eastAsia="en-GB"/>
        </w:rPr>
        <w:t xml:space="preserve">Each delegate thereafter from each school </w:t>
      </w:r>
      <w:r w:rsidRPr="00BD4499">
        <w:rPr>
          <w:rFonts w:asciiTheme="minorHAnsi" w:hAnsiTheme="minorHAnsi" w:cs="Arial"/>
          <w:sz w:val="22"/>
          <w:lang w:eastAsia="en-GB"/>
        </w:rPr>
        <w:tab/>
        <w:t>£95 + VAT</w:t>
      </w:r>
    </w:p>
    <w:p w:rsidR="008601F6" w:rsidRPr="00BD4499" w:rsidRDefault="008601F6" w:rsidP="00BD4499">
      <w:pPr>
        <w:spacing w:line="276" w:lineRule="auto"/>
        <w:rPr>
          <w:rFonts w:asciiTheme="minorHAnsi" w:hAnsiTheme="minorHAnsi" w:cs="Arial"/>
          <w:b/>
          <w:sz w:val="22"/>
          <w:lang w:eastAsia="en-GB"/>
        </w:rPr>
      </w:pPr>
    </w:p>
    <w:p w:rsidR="008601F6" w:rsidRPr="00BD4499" w:rsidRDefault="008601F6" w:rsidP="00BD4499">
      <w:pPr>
        <w:spacing w:line="276" w:lineRule="auto"/>
        <w:rPr>
          <w:rFonts w:asciiTheme="minorHAnsi" w:hAnsiTheme="minorHAnsi" w:cs="Arial"/>
          <w:b/>
          <w:sz w:val="20"/>
          <w:szCs w:val="20"/>
        </w:rPr>
      </w:pPr>
      <w:r w:rsidRPr="00BD4499">
        <w:rPr>
          <w:rFonts w:asciiTheme="minorHAnsi" w:hAnsiTheme="minorHAnsi" w:cs="Arial"/>
          <w:b/>
          <w:sz w:val="20"/>
          <w:szCs w:val="20"/>
        </w:rPr>
        <w:t>FAQ</w:t>
      </w:r>
    </w:p>
    <w:p w:rsidR="008A05BB" w:rsidRPr="00BD4499" w:rsidRDefault="008A05BB" w:rsidP="008A05BB">
      <w:pPr>
        <w:spacing w:line="276" w:lineRule="auto"/>
        <w:rPr>
          <w:rFonts w:asciiTheme="minorHAnsi" w:hAnsiTheme="minorHAnsi" w:cs="Arial"/>
          <w:i/>
          <w:sz w:val="20"/>
          <w:szCs w:val="20"/>
        </w:rPr>
      </w:pPr>
      <w:r>
        <w:rPr>
          <w:rFonts w:asciiTheme="minorHAnsi" w:hAnsiTheme="minorHAnsi" w:cs="Arial"/>
          <w:i/>
          <w:sz w:val="20"/>
          <w:szCs w:val="20"/>
        </w:rPr>
        <w:t>Is it a two-day training course</w:t>
      </w:r>
      <w:r w:rsidRPr="00BD4499">
        <w:rPr>
          <w:rFonts w:asciiTheme="minorHAnsi" w:hAnsiTheme="minorHAnsi" w:cs="Arial"/>
          <w:i/>
          <w:sz w:val="20"/>
          <w:szCs w:val="20"/>
        </w:rPr>
        <w:t>?</w:t>
      </w:r>
    </w:p>
    <w:p w:rsidR="008A05BB" w:rsidRDefault="008A05BB" w:rsidP="008A05BB">
      <w:pPr>
        <w:spacing w:line="276" w:lineRule="auto"/>
        <w:rPr>
          <w:rFonts w:asciiTheme="minorHAnsi" w:hAnsiTheme="minorHAnsi" w:cs="Arial"/>
          <w:sz w:val="20"/>
          <w:szCs w:val="20"/>
        </w:rPr>
      </w:pPr>
      <w:r>
        <w:rPr>
          <w:rFonts w:asciiTheme="minorHAnsi" w:hAnsiTheme="minorHAnsi" w:cs="Arial"/>
          <w:sz w:val="20"/>
          <w:szCs w:val="20"/>
        </w:rPr>
        <w:t>It is a one-day course that is repeated on Tuesday 17</w:t>
      </w:r>
      <w:r w:rsidRPr="008A05BB">
        <w:rPr>
          <w:rFonts w:asciiTheme="minorHAnsi" w:hAnsiTheme="minorHAnsi" w:cs="Arial"/>
          <w:sz w:val="20"/>
          <w:szCs w:val="20"/>
          <w:vertAlign w:val="superscript"/>
        </w:rPr>
        <w:t>th</w:t>
      </w:r>
      <w:r>
        <w:rPr>
          <w:rFonts w:asciiTheme="minorHAnsi" w:hAnsiTheme="minorHAnsi" w:cs="Arial"/>
          <w:sz w:val="20"/>
          <w:szCs w:val="20"/>
        </w:rPr>
        <w:t xml:space="preserve"> March. On the booking form below, please specify which date you would like to attend.</w:t>
      </w:r>
    </w:p>
    <w:p w:rsidR="008A05BB" w:rsidRDefault="008A05BB" w:rsidP="008A05BB">
      <w:pPr>
        <w:spacing w:line="276" w:lineRule="auto"/>
        <w:rPr>
          <w:rFonts w:asciiTheme="minorHAnsi" w:hAnsiTheme="minorHAnsi" w:cs="Arial"/>
          <w:i/>
          <w:sz w:val="20"/>
          <w:szCs w:val="20"/>
        </w:rPr>
      </w:pPr>
    </w:p>
    <w:p w:rsidR="008601F6" w:rsidRPr="00BD4499" w:rsidRDefault="008601F6" w:rsidP="00BD4499">
      <w:pPr>
        <w:spacing w:line="276" w:lineRule="auto"/>
        <w:rPr>
          <w:rFonts w:asciiTheme="minorHAnsi" w:hAnsiTheme="minorHAnsi" w:cs="Arial"/>
          <w:i/>
          <w:sz w:val="20"/>
          <w:szCs w:val="20"/>
        </w:rPr>
      </w:pPr>
      <w:r w:rsidRPr="00BD4499">
        <w:rPr>
          <w:rFonts w:asciiTheme="minorHAnsi" w:hAnsiTheme="minorHAnsi" w:cs="Arial"/>
          <w:i/>
          <w:sz w:val="20"/>
          <w:szCs w:val="20"/>
        </w:rPr>
        <w:t>Can I still attend if I can’t get there by 7.20am?</w:t>
      </w:r>
    </w:p>
    <w:p w:rsidR="008601F6" w:rsidRPr="00BD4499" w:rsidRDefault="008601F6" w:rsidP="00BD4499">
      <w:pPr>
        <w:spacing w:line="276" w:lineRule="auto"/>
        <w:rPr>
          <w:rFonts w:asciiTheme="minorHAnsi" w:hAnsiTheme="minorHAnsi" w:cs="Arial"/>
          <w:sz w:val="20"/>
          <w:szCs w:val="20"/>
        </w:rPr>
      </w:pPr>
      <w:r w:rsidRPr="00BD4499">
        <w:rPr>
          <w:rFonts w:asciiTheme="minorHAnsi" w:hAnsiTheme="minorHAnsi" w:cs="Arial"/>
          <w:sz w:val="20"/>
          <w:szCs w:val="20"/>
        </w:rPr>
        <w:t xml:space="preserve">Yes you can but please advise us if this is the case by emailing </w:t>
      </w:r>
      <w:hyperlink r:id="rId11" w:history="1">
        <w:r w:rsidRPr="00BD4499">
          <w:rPr>
            <w:rStyle w:val="Hyperlink"/>
            <w:rFonts w:asciiTheme="minorHAnsi" w:hAnsiTheme="minorHAnsi" w:cs="Arial"/>
            <w:sz w:val="20"/>
            <w:szCs w:val="20"/>
          </w:rPr>
          <w:t>training@kingsolomonacademy.org</w:t>
        </w:r>
      </w:hyperlink>
    </w:p>
    <w:p w:rsidR="008601F6" w:rsidRPr="00BD4499" w:rsidRDefault="008601F6" w:rsidP="00BD4499">
      <w:pPr>
        <w:spacing w:line="276" w:lineRule="auto"/>
        <w:rPr>
          <w:rFonts w:asciiTheme="minorHAnsi" w:hAnsiTheme="minorHAnsi" w:cs="Arial"/>
          <w:sz w:val="20"/>
          <w:szCs w:val="20"/>
        </w:rPr>
      </w:pPr>
    </w:p>
    <w:p w:rsidR="008601F6" w:rsidRPr="00BD4499" w:rsidRDefault="008601F6" w:rsidP="00BD4499">
      <w:pPr>
        <w:spacing w:line="276" w:lineRule="auto"/>
        <w:rPr>
          <w:rFonts w:asciiTheme="minorHAnsi" w:hAnsiTheme="minorHAnsi" w:cs="Arial"/>
          <w:i/>
          <w:sz w:val="20"/>
          <w:szCs w:val="20"/>
        </w:rPr>
      </w:pPr>
      <w:r w:rsidRPr="00BD4499">
        <w:rPr>
          <w:rFonts w:asciiTheme="minorHAnsi" w:hAnsiTheme="minorHAnsi" w:cs="Arial"/>
          <w:i/>
          <w:sz w:val="20"/>
          <w:szCs w:val="20"/>
        </w:rPr>
        <w:t>Is it possible for more than two people from my school to attend?</w:t>
      </w:r>
    </w:p>
    <w:p w:rsidR="008601F6" w:rsidRPr="00BD4499" w:rsidRDefault="008601F6" w:rsidP="00BD4499">
      <w:pPr>
        <w:spacing w:line="276" w:lineRule="auto"/>
        <w:rPr>
          <w:rFonts w:asciiTheme="minorHAnsi" w:hAnsiTheme="minorHAnsi" w:cs="Arial"/>
          <w:sz w:val="20"/>
          <w:szCs w:val="20"/>
        </w:rPr>
      </w:pPr>
      <w:r w:rsidRPr="00BD4499">
        <w:rPr>
          <w:rFonts w:asciiTheme="minorHAnsi" w:hAnsiTheme="minorHAnsi" w:cs="Arial"/>
          <w:sz w:val="20"/>
          <w:szCs w:val="20"/>
        </w:rPr>
        <w:t xml:space="preserve">Yes it is. Remember the day is aimed at Heads of Maths, seconds in department and SLT. </w:t>
      </w:r>
      <w:r w:rsidRPr="00BD4499">
        <w:rPr>
          <w:rFonts w:asciiTheme="minorHAnsi" w:hAnsiTheme="minorHAnsi" w:cs="Arial"/>
          <w:sz w:val="20"/>
          <w:szCs w:val="20"/>
        </w:rPr>
        <w:br/>
        <w:t xml:space="preserve">To request additional spaces, please email </w:t>
      </w:r>
      <w:hyperlink r:id="rId12" w:history="1">
        <w:r w:rsidRPr="00BD4499">
          <w:rPr>
            <w:rStyle w:val="Hyperlink"/>
            <w:rFonts w:asciiTheme="minorHAnsi" w:hAnsiTheme="minorHAnsi" w:cs="Arial"/>
            <w:sz w:val="20"/>
            <w:szCs w:val="20"/>
          </w:rPr>
          <w:t>training@kingsolomonacademy.org</w:t>
        </w:r>
      </w:hyperlink>
    </w:p>
    <w:p w:rsidR="008601F6" w:rsidRPr="00BD4499" w:rsidRDefault="008601F6" w:rsidP="00BD4499">
      <w:pPr>
        <w:spacing w:line="276" w:lineRule="auto"/>
        <w:rPr>
          <w:rFonts w:asciiTheme="minorHAnsi" w:hAnsiTheme="minorHAnsi" w:cs="Arial"/>
          <w:sz w:val="20"/>
          <w:szCs w:val="20"/>
        </w:rPr>
      </w:pPr>
    </w:p>
    <w:p w:rsidR="008601F6" w:rsidRPr="00BD4499" w:rsidRDefault="008601F6" w:rsidP="00BD4499">
      <w:pPr>
        <w:spacing w:line="276" w:lineRule="auto"/>
        <w:rPr>
          <w:rFonts w:asciiTheme="minorHAnsi" w:hAnsiTheme="minorHAnsi" w:cs="Arial"/>
          <w:i/>
          <w:sz w:val="20"/>
          <w:szCs w:val="20"/>
        </w:rPr>
      </w:pPr>
      <w:r w:rsidRPr="00BD4499">
        <w:rPr>
          <w:rFonts w:asciiTheme="minorHAnsi" w:hAnsiTheme="minorHAnsi" w:cs="Arial"/>
          <w:i/>
          <w:sz w:val="20"/>
          <w:szCs w:val="20"/>
        </w:rPr>
        <w:t>What happens if I need to cancel?</w:t>
      </w:r>
    </w:p>
    <w:p w:rsidR="008601F6" w:rsidRPr="00BD4499" w:rsidRDefault="008601F6" w:rsidP="00BD4499">
      <w:pPr>
        <w:spacing w:line="276" w:lineRule="auto"/>
        <w:rPr>
          <w:rFonts w:asciiTheme="minorHAnsi" w:hAnsiTheme="minorHAnsi" w:cs="Arial"/>
          <w:sz w:val="20"/>
          <w:szCs w:val="20"/>
        </w:rPr>
      </w:pPr>
      <w:r w:rsidRPr="00BD4499">
        <w:rPr>
          <w:rFonts w:asciiTheme="minorHAnsi" w:hAnsiTheme="minorHAnsi" w:cs="Arial"/>
          <w:sz w:val="20"/>
          <w:szCs w:val="20"/>
        </w:rPr>
        <w:t>Cancellations received by email (</w:t>
      </w:r>
      <w:hyperlink r:id="rId13" w:history="1">
        <w:r w:rsidRPr="00BD4499">
          <w:rPr>
            <w:rStyle w:val="Hyperlink"/>
            <w:rFonts w:asciiTheme="minorHAnsi" w:hAnsiTheme="minorHAnsi" w:cs="Arial"/>
            <w:sz w:val="20"/>
            <w:szCs w:val="20"/>
          </w:rPr>
          <w:t>training@kingsolomonacademy.org</w:t>
        </w:r>
      </w:hyperlink>
      <w:r w:rsidRPr="00BD4499">
        <w:rPr>
          <w:rFonts w:asciiTheme="minorHAnsi" w:hAnsiTheme="minorHAnsi" w:cs="Arial"/>
          <w:sz w:val="20"/>
          <w:szCs w:val="20"/>
        </w:rPr>
        <w:t xml:space="preserve">) by the end of </w:t>
      </w:r>
      <w:r w:rsidR="00BD4499">
        <w:rPr>
          <w:rFonts w:asciiTheme="minorHAnsi" w:hAnsiTheme="minorHAnsi" w:cs="Arial"/>
          <w:sz w:val="20"/>
          <w:szCs w:val="20"/>
        </w:rPr>
        <w:t>Wednesday 19</w:t>
      </w:r>
      <w:r w:rsidR="00BD4499" w:rsidRPr="00BD4499">
        <w:rPr>
          <w:rFonts w:asciiTheme="minorHAnsi" w:hAnsiTheme="minorHAnsi" w:cs="Arial"/>
          <w:sz w:val="20"/>
          <w:szCs w:val="20"/>
          <w:vertAlign w:val="superscript"/>
        </w:rPr>
        <w:t>th</w:t>
      </w:r>
      <w:r w:rsidR="00BD4499">
        <w:rPr>
          <w:rFonts w:asciiTheme="minorHAnsi" w:hAnsiTheme="minorHAnsi" w:cs="Arial"/>
          <w:sz w:val="20"/>
          <w:szCs w:val="20"/>
        </w:rPr>
        <w:t xml:space="preserve"> </w:t>
      </w:r>
      <w:r w:rsidRPr="00BD4499">
        <w:rPr>
          <w:rFonts w:asciiTheme="minorHAnsi" w:hAnsiTheme="minorHAnsi" w:cs="Arial"/>
          <w:sz w:val="20"/>
          <w:szCs w:val="20"/>
        </w:rPr>
        <w:t xml:space="preserve">November, will receive a refund or will not be charged. Cancellations received from </w:t>
      </w:r>
      <w:r w:rsidR="00BD4499">
        <w:rPr>
          <w:rFonts w:asciiTheme="minorHAnsi" w:hAnsiTheme="minorHAnsi" w:cs="Arial"/>
          <w:sz w:val="20"/>
          <w:szCs w:val="20"/>
        </w:rPr>
        <w:t>Thursday 20</w:t>
      </w:r>
      <w:r w:rsidR="00BD4499" w:rsidRPr="00BD4499">
        <w:rPr>
          <w:rFonts w:asciiTheme="minorHAnsi" w:hAnsiTheme="minorHAnsi" w:cs="Arial"/>
          <w:sz w:val="20"/>
          <w:szCs w:val="20"/>
          <w:vertAlign w:val="superscript"/>
        </w:rPr>
        <w:t>th</w:t>
      </w:r>
      <w:r w:rsidR="00BD4499">
        <w:rPr>
          <w:rFonts w:asciiTheme="minorHAnsi" w:hAnsiTheme="minorHAnsi" w:cs="Arial"/>
          <w:sz w:val="20"/>
          <w:szCs w:val="20"/>
        </w:rPr>
        <w:t xml:space="preserve"> </w:t>
      </w:r>
      <w:r w:rsidRPr="00BD4499">
        <w:rPr>
          <w:rFonts w:asciiTheme="minorHAnsi" w:hAnsiTheme="minorHAnsi" w:cs="Arial"/>
          <w:sz w:val="20"/>
          <w:szCs w:val="20"/>
        </w:rPr>
        <w:t xml:space="preserve">November or non-attendance on the </w:t>
      </w:r>
      <w:r w:rsidR="00BD4499">
        <w:rPr>
          <w:rFonts w:asciiTheme="minorHAnsi" w:hAnsiTheme="minorHAnsi" w:cs="Arial"/>
          <w:sz w:val="20"/>
          <w:szCs w:val="20"/>
        </w:rPr>
        <w:t>24</w:t>
      </w:r>
      <w:r w:rsidR="00BD4499" w:rsidRPr="00BD4499">
        <w:rPr>
          <w:rFonts w:asciiTheme="minorHAnsi" w:hAnsiTheme="minorHAnsi" w:cs="Arial"/>
          <w:sz w:val="20"/>
          <w:szCs w:val="20"/>
          <w:vertAlign w:val="superscript"/>
        </w:rPr>
        <w:t>th</w:t>
      </w:r>
      <w:r w:rsidR="00BD4499">
        <w:rPr>
          <w:rFonts w:asciiTheme="minorHAnsi" w:hAnsiTheme="minorHAnsi" w:cs="Arial"/>
          <w:sz w:val="20"/>
          <w:szCs w:val="20"/>
        </w:rPr>
        <w:t xml:space="preserve"> November </w:t>
      </w:r>
      <w:r w:rsidRPr="00BD4499">
        <w:rPr>
          <w:rFonts w:asciiTheme="minorHAnsi" w:hAnsiTheme="minorHAnsi" w:cs="Arial"/>
          <w:sz w:val="20"/>
          <w:szCs w:val="20"/>
        </w:rPr>
        <w:t>will still be charged.</w:t>
      </w:r>
    </w:p>
    <w:p w:rsidR="008601F6" w:rsidRDefault="008601F6">
      <w:pPr>
        <w:rPr>
          <w:rFonts w:asciiTheme="minorHAnsi" w:hAnsiTheme="minorHAnsi" w:cs="Arial"/>
          <w:b/>
          <w:sz w:val="22"/>
          <w:lang w:eastAsia="en-GB"/>
        </w:rPr>
      </w:pPr>
    </w:p>
    <w:p w:rsidR="00C36D70" w:rsidRPr="00BD4499" w:rsidRDefault="00C36D70" w:rsidP="00C36D70">
      <w:pPr>
        <w:spacing w:line="276" w:lineRule="auto"/>
        <w:rPr>
          <w:rFonts w:asciiTheme="minorHAnsi" w:hAnsiTheme="minorHAnsi" w:cs="Arial"/>
          <w:i/>
          <w:sz w:val="20"/>
          <w:szCs w:val="20"/>
        </w:rPr>
      </w:pPr>
      <w:r w:rsidRPr="00BD4499">
        <w:rPr>
          <w:rFonts w:asciiTheme="minorHAnsi" w:hAnsiTheme="minorHAnsi" w:cs="Arial"/>
          <w:i/>
          <w:sz w:val="20"/>
          <w:szCs w:val="20"/>
        </w:rPr>
        <w:t xml:space="preserve">What </w:t>
      </w:r>
      <w:r>
        <w:rPr>
          <w:rFonts w:asciiTheme="minorHAnsi" w:hAnsiTheme="minorHAnsi" w:cs="Arial"/>
          <w:i/>
          <w:sz w:val="20"/>
          <w:szCs w:val="20"/>
        </w:rPr>
        <w:t>if I am not a Head of Department or a maths specialist</w:t>
      </w:r>
      <w:r w:rsidRPr="00BD4499">
        <w:rPr>
          <w:rFonts w:asciiTheme="minorHAnsi" w:hAnsiTheme="minorHAnsi" w:cs="Arial"/>
          <w:i/>
          <w:sz w:val="20"/>
          <w:szCs w:val="20"/>
        </w:rPr>
        <w:t>?</w:t>
      </w:r>
    </w:p>
    <w:p w:rsidR="00C36D70" w:rsidRDefault="00C36D70" w:rsidP="00C36D70">
      <w:pPr>
        <w:rPr>
          <w:rFonts w:asciiTheme="minorHAnsi" w:hAnsiTheme="minorHAnsi" w:cs="Arial"/>
          <w:sz w:val="20"/>
          <w:szCs w:val="20"/>
        </w:rPr>
      </w:pPr>
      <w:r>
        <w:rPr>
          <w:rFonts w:asciiTheme="minorHAnsi" w:hAnsiTheme="minorHAnsi" w:cs="Arial"/>
          <w:sz w:val="20"/>
          <w:szCs w:val="20"/>
        </w:rPr>
        <w:t xml:space="preserve">The day is specifically provided for Heads of Department to come together as a group of peers, learn from each other and learn from </w:t>
      </w:r>
      <w:r w:rsidR="00963AA3">
        <w:rPr>
          <w:rFonts w:asciiTheme="minorHAnsi" w:hAnsiTheme="minorHAnsi" w:cs="Arial"/>
          <w:sz w:val="20"/>
          <w:szCs w:val="20"/>
        </w:rPr>
        <w:t xml:space="preserve">those in a similar role at King Solomon Academy. If your role is not at Head of Department level, please email </w:t>
      </w:r>
      <w:hyperlink r:id="rId14" w:history="1">
        <w:r w:rsidR="00963AA3" w:rsidRPr="005653E9">
          <w:rPr>
            <w:rStyle w:val="Hyperlink"/>
            <w:rFonts w:asciiTheme="minorHAnsi" w:hAnsiTheme="minorHAnsi" w:cs="Arial"/>
            <w:sz w:val="20"/>
            <w:szCs w:val="20"/>
          </w:rPr>
          <w:t>training@kingsolomonacademy.org</w:t>
        </w:r>
      </w:hyperlink>
      <w:r w:rsidR="00963AA3">
        <w:rPr>
          <w:rFonts w:asciiTheme="minorHAnsi" w:hAnsiTheme="minorHAnsi" w:cs="Arial"/>
          <w:sz w:val="20"/>
          <w:szCs w:val="20"/>
        </w:rPr>
        <w:t xml:space="preserve"> to confirm whether the day will be suitable for you. We would be looking for decision makers in the maths department with experience to draw on in the conversations and training sessions.</w:t>
      </w:r>
    </w:p>
    <w:p w:rsidR="00C36D70" w:rsidRDefault="00C36D70" w:rsidP="00C36D70">
      <w:pPr>
        <w:rPr>
          <w:rFonts w:asciiTheme="minorHAnsi" w:hAnsiTheme="minorHAnsi" w:cs="Arial"/>
          <w:b/>
          <w:sz w:val="22"/>
          <w:lang w:eastAsia="en-GB"/>
        </w:rPr>
      </w:pPr>
    </w:p>
    <w:p w:rsidR="00C36D70" w:rsidRPr="00BD4499" w:rsidRDefault="00C36D70" w:rsidP="00C36D70">
      <w:pPr>
        <w:spacing w:line="276" w:lineRule="auto"/>
        <w:rPr>
          <w:rFonts w:asciiTheme="minorHAnsi" w:hAnsiTheme="minorHAnsi" w:cs="Arial"/>
          <w:i/>
          <w:sz w:val="20"/>
          <w:szCs w:val="20"/>
        </w:rPr>
      </w:pPr>
      <w:r>
        <w:rPr>
          <w:rFonts w:asciiTheme="minorHAnsi" w:hAnsiTheme="minorHAnsi" w:cs="Arial"/>
          <w:i/>
          <w:sz w:val="20"/>
          <w:szCs w:val="20"/>
        </w:rPr>
        <w:t>How do I pay?</w:t>
      </w:r>
    </w:p>
    <w:p w:rsidR="00C36D70" w:rsidRPr="00BD4499" w:rsidRDefault="00C36D70" w:rsidP="00C36D70">
      <w:pPr>
        <w:rPr>
          <w:rFonts w:asciiTheme="minorHAnsi" w:hAnsiTheme="minorHAnsi" w:cs="Arial"/>
          <w:b/>
          <w:sz w:val="22"/>
          <w:lang w:eastAsia="en-GB"/>
        </w:rPr>
      </w:pPr>
      <w:r>
        <w:rPr>
          <w:rFonts w:asciiTheme="minorHAnsi" w:hAnsiTheme="minorHAnsi" w:cs="Arial"/>
          <w:sz w:val="20"/>
          <w:szCs w:val="20"/>
        </w:rPr>
        <w:t xml:space="preserve">Complete the booking form below and send to </w:t>
      </w:r>
      <w:hyperlink r:id="rId15" w:history="1">
        <w:r w:rsidRPr="005653E9">
          <w:rPr>
            <w:rStyle w:val="Hyperlink"/>
            <w:rFonts w:asciiTheme="minorHAnsi" w:hAnsiTheme="minorHAnsi" w:cs="Arial"/>
            <w:sz w:val="20"/>
            <w:szCs w:val="20"/>
          </w:rPr>
          <w:t>training@kingsolomonacademy.org</w:t>
        </w:r>
      </w:hyperlink>
      <w:r>
        <w:rPr>
          <w:rFonts w:asciiTheme="minorHAnsi" w:hAnsiTheme="minorHAnsi" w:cs="Arial"/>
          <w:sz w:val="20"/>
          <w:szCs w:val="20"/>
        </w:rPr>
        <w:t xml:space="preserve"> </w:t>
      </w:r>
      <w:proofErr w:type="gramStart"/>
      <w:r>
        <w:rPr>
          <w:rFonts w:asciiTheme="minorHAnsi" w:hAnsiTheme="minorHAnsi" w:cs="Arial"/>
          <w:sz w:val="20"/>
          <w:szCs w:val="20"/>
        </w:rPr>
        <w:t>You</w:t>
      </w:r>
      <w:proofErr w:type="gramEnd"/>
      <w:r>
        <w:rPr>
          <w:rFonts w:asciiTheme="minorHAnsi" w:hAnsiTheme="minorHAnsi" w:cs="Arial"/>
          <w:sz w:val="20"/>
          <w:szCs w:val="20"/>
        </w:rPr>
        <w:t xml:space="preserve"> will then receive an invoice which must be paid within 14 days. Payment details will be on the invoice.</w:t>
      </w:r>
    </w:p>
    <w:p w:rsidR="003528A1" w:rsidRPr="00BD4499" w:rsidRDefault="003528A1">
      <w:pPr>
        <w:rPr>
          <w:rFonts w:asciiTheme="minorHAnsi" w:hAnsiTheme="minorHAnsi" w:cs="Arial"/>
          <w:b/>
          <w:sz w:val="22"/>
          <w:lang w:eastAsia="en-GB"/>
        </w:rPr>
      </w:pPr>
    </w:p>
    <w:p w:rsidR="008601F6" w:rsidRPr="00BD4499" w:rsidRDefault="008601F6">
      <w:pPr>
        <w:rPr>
          <w:rFonts w:asciiTheme="minorHAnsi" w:hAnsiTheme="minorHAnsi" w:cs="Arial"/>
          <w:b/>
          <w:sz w:val="20"/>
          <w:szCs w:val="20"/>
          <w:lang w:eastAsia="en-GB"/>
        </w:rPr>
      </w:pPr>
      <w:r w:rsidRPr="00BD4499">
        <w:rPr>
          <w:rFonts w:asciiTheme="minorHAnsi" w:hAnsiTheme="minorHAnsi" w:cs="Arial"/>
          <w:b/>
          <w:sz w:val="20"/>
          <w:szCs w:val="20"/>
          <w:lang w:eastAsia="en-GB"/>
        </w:rPr>
        <w:br w:type="page"/>
      </w:r>
    </w:p>
    <w:p w:rsidR="00CB5613" w:rsidRPr="00BD4499" w:rsidRDefault="00CB5613" w:rsidP="003528A1">
      <w:pPr>
        <w:tabs>
          <w:tab w:val="right" w:pos="5529"/>
        </w:tabs>
        <w:rPr>
          <w:rFonts w:asciiTheme="minorHAnsi" w:hAnsiTheme="minorHAnsi" w:cs="Arial"/>
          <w:b/>
          <w:sz w:val="26"/>
          <w:szCs w:val="20"/>
          <w:lang w:eastAsia="en-GB"/>
        </w:rPr>
      </w:pPr>
      <w:r w:rsidRPr="00BD4499">
        <w:rPr>
          <w:rFonts w:asciiTheme="minorHAnsi" w:hAnsiTheme="minorHAnsi" w:cs="Arial"/>
          <w:b/>
          <w:sz w:val="26"/>
          <w:szCs w:val="20"/>
          <w:lang w:eastAsia="en-GB"/>
        </w:rPr>
        <w:lastRenderedPageBreak/>
        <w:t>Booking Form</w:t>
      </w:r>
    </w:p>
    <w:tbl>
      <w:tblPr>
        <w:tblStyle w:val="TableGrid"/>
        <w:tblW w:w="0" w:type="auto"/>
        <w:tblLook w:val="04A0" w:firstRow="1" w:lastRow="0" w:firstColumn="1" w:lastColumn="0" w:noHBand="0" w:noVBand="1"/>
      </w:tblPr>
      <w:tblGrid>
        <w:gridCol w:w="3510"/>
        <w:gridCol w:w="7172"/>
      </w:tblGrid>
      <w:tr w:rsidR="008A05BB" w:rsidRPr="00BD4499" w:rsidTr="008A05BB">
        <w:tc>
          <w:tcPr>
            <w:tcW w:w="3510" w:type="dxa"/>
          </w:tcPr>
          <w:p w:rsidR="008A05BB" w:rsidRPr="00BD4499" w:rsidRDefault="008A05BB" w:rsidP="008A05BB">
            <w:pPr>
              <w:spacing w:before="120" w:after="120"/>
              <w:rPr>
                <w:rFonts w:asciiTheme="minorHAnsi" w:hAnsiTheme="minorHAnsi" w:cs="Arial"/>
                <w:sz w:val="20"/>
                <w:szCs w:val="20"/>
              </w:rPr>
            </w:pPr>
            <w:r>
              <w:rPr>
                <w:rFonts w:asciiTheme="minorHAnsi" w:hAnsiTheme="minorHAnsi" w:cs="Arial"/>
                <w:sz w:val="20"/>
                <w:szCs w:val="20"/>
              </w:rPr>
              <w:t>Training date (please choose one)</w:t>
            </w:r>
          </w:p>
        </w:tc>
        <w:tc>
          <w:tcPr>
            <w:tcW w:w="7172" w:type="dxa"/>
            <w:vAlign w:val="center"/>
          </w:tcPr>
          <w:p w:rsidR="008A05BB" w:rsidRPr="00BD4499" w:rsidRDefault="008A05BB" w:rsidP="008A05BB">
            <w:pPr>
              <w:jc w:val="center"/>
              <w:rPr>
                <w:rFonts w:asciiTheme="minorHAnsi" w:hAnsiTheme="minorHAnsi" w:cs="Arial"/>
                <w:sz w:val="20"/>
                <w:szCs w:val="20"/>
              </w:rPr>
            </w:pPr>
            <w:r>
              <w:rPr>
                <w:rFonts w:asciiTheme="minorHAnsi" w:hAnsiTheme="minorHAnsi" w:cs="Arial"/>
                <w:sz w:val="20"/>
                <w:szCs w:val="20"/>
              </w:rPr>
              <w:t>Monday 16</w:t>
            </w:r>
            <w:r w:rsidRPr="008A05BB">
              <w:rPr>
                <w:rFonts w:asciiTheme="minorHAnsi" w:hAnsiTheme="minorHAnsi" w:cs="Arial"/>
                <w:sz w:val="20"/>
                <w:szCs w:val="20"/>
                <w:vertAlign w:val="superscript"/>
              </w:rPr>
              <w:t>th</w:t>
            </w:r>
            <w:r>
              <w:rPr>
                <w:rFonts w:asciiTheme="minorHAnsi" w:hAnsiTheme="minorHAnsi" w:cs="Arial"/>
                <w:sz w:val="20"/>
                <w:szCs w:val="20"/>
              </w:rPr>
              <w:t xml:space="preserve"> March </w:t>
            </w:r>
            <w:r>
              <w:rPr>
                <w:rFonts w:asciiTheme="minorHAnsi" w:hAnsiTheme="minorHAnsi" w:cs="Arial"/>
                <w:sz w:val="20"/>
                <w:szCs w:val="20"/>
              </w:rPr>
              <w:sym w:font="Wingdings" w:char="F0A8"/>
            </w:r>
            <w:r>
              <w:rPr>
                <w:rFonts w:asciiTheme="minorHAnsi" w:hAnsiTheme="minorHAnsi" w:cs="Arial"/>
                <w:sz w:val="20"/>
                <w:szCs w:val="20"/>
              </w:rPr>
              <w:tab/>
            </w:r>
            <w:r>
              <w:rPr>
                <w:rFonts w:asciiTheme="minorHAnsi" w:hAnsiTheme="minorHAnsi" w:cs="Arial"/>
                <w:sz w:val="20"/>
                <w:szCs w:val="20"/>
              </w:rPr>
              <w:tab/>
              <w:t>Tuesday 17</w:t>
            </w:r>
            <w:r w:rsidRPr="008A05BB">
              <w:rPr>
                <w:rFonts w:asciiTheme="minorHAnsi" w:hAnsiTheme="minorHAnsi" w:cs="Arial"/>
                <w:sz w:val="20"/>
                <w:szCs w:val="20"/>
                <w:vertAlign w:val="superscript"/>
              </w:rPr>
              <w:t>th</w:t>
            </w:r>
            <w:r>
              <w:rPr>
                <w:rFonts w:asciiTheme="minorHAnsi" w:hAnsiTheme="minorHAnsi" w:cs="Arial"/>
                <w:sz w:val="20"/>
                <w:szCs w:val="20"/>
              </w:rPr>
              <w:t xml:space="preserve"> March </w:t>
            </w:r>
            <w:r>
              <w:rPr>
                <w:rFonts w:asciiTheme="minorHAnsi" w:hAnsiTheme="minorHAnsi" w:cs="Arial"/>
                <w:sz w:val="20"/>
                <w:szCs w:val="20"/>
              </w:rPr>
              <w:sym w:font="Wingdings" w:char="F0A8"/>
            </w:r>
          </w:p>
        </w:tc>
      </w:tr>
      <w:tr w:rsidR="00E339E1" w:rsidRPr="00BD4499" w:rsidTr="00D91FE6">
        <w:tc>
          <w:tcPr>
            <w:tcW w:w="3510" w:type="dxa"/>
          </w:tcPr>
          <w:p w:rsidR="00E339E1" w:rsidRPr="00BD4499" w:rsidRDefault="00E339E1" w:rsidP="00BD4499">
            <w:pPr>
              <w:spacing w:before="220" w:after="300"/>
              <w:rPr>
                <w:rFonts w:asciiTheme="minorHAnsi" w:hAnsiTheme="minorHAnsi" w:cs="Arial"/>
                <w:sz w:val="20"/>
                <w:szCs w:val="20"/>
              </w:rPr>
            </w:pPr>
            <w:r w:rsidRPr="00BD4499">
              <w:rPr>
                <w:rFonts w:asciiTheme="minorHAnsi" w:hAnsiTheme="minorHAnsi" w:cs="Arial"/>
                <w:sz w:val="20"/>
                <w:szCs w:val="20"/>
              </w:rPr>
              <w:t>School name</w:t>
            </w:r>
          </w:p>
        </w:tc>
        <w:tc>
          <w:tcPr>
            <w:tcW w:w="7172" w:type="dxa"/>
          </w:tcPr>
          <w:p w:rsidR="00E339E1" w:rsidRPr="00BD4499" w:rsidRDefault="00E339E1" w:rsidP="00B7371F">
            <w:pPr>
              <w:rPr>
                <w:rFonts w:asciiTheme="minorHAnsi" w:hAnsiTheme="minorHAnsi" w:cs="Arial"/>
                <w:sz w:val="20"/>
                <w:szCs w:val="20"/>
              </w:rPr>
            </w:pPr>
          </w:p>
        </w:tc>
      </w:tr>
      <w:tr w:rsidR="00E339E1" w:rsidRPr="00BD4499" w:rsidTr="00D91FE6">
        <w:trPr>
          <w:trHeight w:val="2206"/>
        </w:trPr>
        <w:tc>
          <w:tcPr>
            <w:tcW w:w="3510" w:type="dxa"/>
            <w:tcBorders>
              <w:bottom w:val="single" w:sz="18" w:space="0" w:color="auto"/>
            </w:tcBorders>
          </w:tcPr>
          <w:p w:rsidR="00E339E1" w:rsidRPr="00BD4499" w:rsidRDefault="00E339E1" w:rsidP="00BD4499">
            <w:pPr>
              <w:spacing w:before="220" w:after="240"/>
              <w:rPr>
                <w:rFonts w:asciiTheme="minorHAnsi" w:hAnsiTheme="minorHAnsi" w:cs="Arial"/>
                <w:sz w:val="20"/>
                <w:szCs w:val="20"/>
              </w:rPr>
            </w:pPr>
            <w:r w:rsidRPr="00BD4499">
              <w:rPr>
                <w:rFonts w:asciiTheme="minorHAnsi" w:hAnsiTheme="minorHAnsi" w:cs="Arial"/>
                <w:sz w:val="20"/>
                <w:szCs w:val="20"/>
              </w:rPr>
              <w:t>School address</w:t>
            </w:r>
          </w:p>
        </w:tc>
        <w:tc>
          <w:tcPr>
            <w:tcW w:w="7172" w:type="dxa"/>
            <w:tcBorders>
              <w:bottom w:val="single" w:sz="18" w:space="0" w:color="auto"/>
            </w:tcBorders>
          </w:tcPr>
          <w:p w:rsidR="00E339E1" w:rsidRPr="00BD4499" w:rsidRDefault="00E339E1" w:rsidP="00B7371F">
            <w:pPr>
              <w:rPr>
                <w:rFonts w:asciiTheme="minorHAnsi" w:hAnsiTheme="minorHAnsi" w:cs="Arial"/>
                <w:sz w:val="20"/>
                <w:szCs w:val="20"/>
              </w:rPr>
            </w:pPr>
          </w:p>
        </w:tc>
      </w:tr>
      <w:tr w:rsidR="00E339E1" w:rsidRPr="00BD4499" w:rsidTr="00D91FE6">
        <w:tc>
          <w:tcPr>
            <w:tcW w:w="3510" w:type="dxa"/>
            <w:tcBorders>
              <w:top w:val="single" w:sz="18" w:space="0" w:color="auto"/>
            </w:tcBorders>
          </w:tcPr>
          <w:p w:rsidR="00E339E1" w:rsidRPr="00BD4499" w:rsidRDefault="00E339E1" w:rsidP="00BD4499">
            <w:pPr>
              <w:spacing w:before="220" w:after="300"/>
              <w:rPr>
                <w:rFonts w:asciiTheme="minorHAnsi" w:hAnsiTheme="minorHAnsi" w:cs="Arial"/>
                <w:sz w:val="20"/>
                <w:szCs w:val="20"/>
              </w:rPr>
            </w:pPr>
            <w:r w:rsidRPr="00BD4499">
              <w:rPr>
                <w:rFonts w:asciiTheme="minorHAnsi" w:hAnsiTheme="minorHAnsi" w:cs="Arial"/>
                <w:sz w:val="20"/>
                <w:szCs w:val="20"/>
              </w:rPr>
              <w:t>Name of first delegate</w:t>
            </w:r>
          </w:p>
        </w:tc>
        <w:tc>
          <w:tcPr>
            <w:tcW w:w="7172" w:type="dxa"/>
            <w:tcBorders>
              <w:top w:val="single" w:sz="18" w:space="0" w:color="auto"/>
            </w:tcBorders>
          </w:tcPr>
          <w:p w:rsidR="00E339E1" w:rsidRPr="00BD4499" w:rsidRDefault="00E339E1" w:rsidP="00B7371F">
            <w:pPr>
              <w:rPr>
                <w:rFonts w:asciiTheme="minorHAnsi" w:hAnsiTheme="minorHAnsi" w:cs="Arial"/>
                <w:sz w:val="20"/>
                <w:szCs w:val="20"/>
              </w:rPr>
            </w:pPr>
          </w:p>
        </w:tc>
      </w:tr>
      <w:tr w:rsidR="00E339E1" w:rsidRPr="00BD4499" w:rsidTr="00D91FE6">
        <w:tc>
          <w:tcPr>
            <w:tcW w:w="3510" w:type="dxa"/>
          </w:tcPr>
          <w:p w:rsidR="00E339E1" w:rsidRPr="00BD4499" w:rsidRDefault="00E339E1" w:rsidP="00BD4499">
            <w:pPr>
              <w:spacing w:before="220" w:after="300"/>
              <w:rPr>
                <w:rFonts w:asciiTheme="minorHAnsi" w:hAnsiTheme="minorHAnsi" w:cs="Arial"/>
                <w:sz w:val="20"/>
                <w:szCs w:val="20"/>
              </w:rPr>
            </w:pPr>
            <w:r w:rsidRPr="00BD4499">
              <w:rPr>
                <w:rFonts w:asciiTheme="minorHAnsi" w:hAnsiTheme="minorHAnsi" w:cs="Arial"/>
                <w:sz w:val="20"/>
                <w:szCs w:val="20"/>
              </w:rPr>
              <w:t>Job title of first delegate</w:t>
            </w:r>
          </w:p>
        </w:tc>
        <w:tc>
          <w:tcPr>
            <w:tcW w:w="7172" w:type="dxa"/>
          </w:tcPr>
          <w:p w:rsidR="00E339E1" w:rsidRPr="00BD4499" w:rsidRDefault="00E339E1" w:rsidP="00B7371F">
            <w:pPr>
              <w:rPr>
                <w:rFonts w:asciiTheme="minorHAnsi" w:hAnsiTheme="minorHAnsi" w:cs="Arial"/>
                <w:sz w:val="20"/>
                <w:szCs w:val="20"/>
              </w:rPr>
            </w:pPr>
          </w:p>
        </w:tc>
      </w:tr>
      <w:tr w:rsidR="00E339E1" w:rsidRPr="00BD4499" w:rsidTr="00D91FE6">
        <w:tc>
          <w:tcPr>
            <w:tcW w:w="3510" w:type="dxa"/>
            <w:tcBorders>
              <w:bottom w:val="single" w:sz="18" w:space="0" w:color="auto"/>
            </w:tcBorders>
          </w:tcPr>
          <w:p w:rsidR="00E339E1" w:rsidRPr="00BD4499" w:rsidRDefault="00E339E1" w:rsidP="00BD4499">
            <w:pPr>
              <w:spacing w:before="220" w:after="300"/>
              <w:rPr>
                <w:rFonts w:asciiTheme="minorHAnsi" w:hAnsiTheme="minorHAnsi" w:cs="Arial"/>
                <w:sz w:val="20"/>
                <w:szCs w:val="20"/>
              </w:rPr>
            </w:pPr>
            <w:r w:rsidRPr="00BD4499">
              <w:rPr>
                <w:rFonts w:asciiTheme="minorHAnsi" w:hAnsiTheme="minorHAnsi" w:cs="Arial"/>
                <w:sz w:val="20"/>
                <w:szCs w:val="20"/>
              </w:rPr>
              <w:t>Email of first delegate</w:t>
            </w:r>
          </w:p>
        </w:tc>
        <w:tc>
          <w:tcPr>
            <w:tcW w:w="7172" w:type="dxa"/>
            <w:tcBorders>
              <w:bottom w:val="single" w:sz="18" w:space="0" w:color="auto"/>
            </w:tcBorders>
          </w:tcPr>
          <w:p w:rsidR="00E339E1" w:rsidRPr="00BD4499" w:rsidRDefault="00E339E1" w:rsidP="00B7371F">
            <w:pPr>
              <w:rPr>
                <w:rFonts w:asciiTheme="minorHAnsi" w:hAnsiTheme="minorHAnsi" w:cs="Arial"/>
                <w:sz w:val="20"/>
                <w:szCs w:val="20"/>
              </w:rPr>
            </w:pPr>
          </w:p>
        </w:tc>
      </w:tr>
      <w:tr w:rsidR="00D91FE6" w:rsidRPr="00BD4499" w:rsidTr="00D91FE6">
        <w:tc>
          <w:tcPr>
            <w:tcW w:w="3510" w:type="dxa"/>
            <w:tcBorders>
              <w:top w:val="single" w:sz="18" w:space="0" w:color="auto"/>
            </w:tcBorders>
          </w:tcPr>
          <w:p w:rsidR="00D91FE6" w:rsidRPr="00BD4499" w:rsidRDefault="00D91FE6" w:rsidP="00BD4499">
            <w:pPr>
              <w:spacing w:before="220" w:after="240"/>
              <w:rPr>
                <w:rFonts w:asciiTheme="minorHAnsi" w:hAnsiTheme="minorHAnsi" w:cs="Arial"/>
                <w:sz w:val="20"/>
                <w:szCs w:val="20"/>
              </w:rPr>
            </w:pPr>
            <w:r w:rsidRPr="00BD4499">
              <w:rPr>
                <w:rFonts w:asciiTheme="minorHAnsi" w:hAnsiTheme="minorHAnsi" w:cs="Arial"/>
                <w:sz w:val="20"/>
                <w:szCs w:val="20"/>
              </w:rPr>
              <w:t>Name of second delegate</w:t>
            </w:r>
            <w:r w:rsidRPr="00BD4499">
              <w:rPr>
                <w:rFonts w:asciiTheme="minorHAnsi" w:hAnsiTheme="minorHAnsi" w:cs="Arial"/>
                <w:sz w:val="20"/>
                <w:szCs w:val="20"/>
              </w:rPr>
              <w:br/>
              <w:t>(</w:t>
            </w:r>
            <w:r w:rsidR="00111F6F" w:rsidRPr="00BD4499">
              <w:rPr>
                <w:rFonts w:asciiTheme="minorHAnsi" w:hAnsiTheme="minorHAnsi" w:cs="Arial"/>
                <w:sz w:val="20"/>
                <w:szCs w:val="20"/>
              </w:rPr>
              <w:t>complete as necessary</w:t>
            </w:r>
            <w:r w:rsidRPr="00BD4499">
              <w:rPr>
                <w:rFonts w:asciiTheme="minorHAnsi" w:hAnsiTheme="minorHAnsi" w:cs="Arial"/>
                <w:sz w:val="20"/>
                <w:szCs w:val="20"/>
              </w:rPr>
              <w:t>)</w:t>
            </w:r>
          </w:p>
        </w:tc>
        <w:tc>
          <w:tcPr>
            <w:tcW w:w="7172" w:type="dxa"/>
            <w:tcBorders>
              <w:top w:val="single" w:sz="18" w:space="0" w:color="auto"/>
            </w:tcBorders>
          </w:tcPr>
          <w:p w:rsidR="00D91FE6" w:rsidRPr="00BD4499" w:rsidRDefault="00D91FE6" w:rsidP="00FF3B66">
            <w:pPr>
              <w:rPr>
                <w:rFonts w:asciiTheme="minorHAnsi" w:hAnsiTheme="minorHAnsi" w:cs="Arial"/>
                <w:sz w:val="20"/>
                <w:szCs w:val="20"/>
              </w:rPr>
            </w:pPr>
          </w:p>
        </w:tc>
      </w:tr>
      <w:tr w:rsidR="00D91FE6" w:rsidRPr="00BD4499" w:rsidTr="00D91FE6">
        <w:tc>
          <w:tcPr>
            <w:tcW w:w="3510" w:type="dxa"/>
          </w:tcPr>
          <w:p w:rsidR="00D91FE6" w:rsidRPr="00BD4499" w:rsidRDefault="00D91FE6" w:rsidP="00BD4499">
            <w:pPr>
              <w:spacing w:before="220" w:after="300"/>
              <w:rPr>
                <w:rFonts w:asciiTheme="minorHAnsi" w:hAnsiTheme="minorHAnsi" w:cs="Arial"/>
                <w:sz w:val="20"/>
                <w:szCs w:val="20"/>
              </w:rPr>
            </w:pPr>
            <w:r w:rsidRPr="00BD4499">
              <w:rPr>
                <w:rFonts w:asciiTheme="minorHAnsi" w:hAnsiTheme="minorHAnsi" w:cs="Arial"/>
                <w:sz w:val="20"/>
                <w:szCs w:val="20"/>
              </w:rPr>
              <w:t>Job title of second delegate</w:t>
            </w:r>
          </w:p>
        </w:tc>
        <w:tc>
          <w:tcPr>
            <w:tcW w:w="7172" w:type="dxa"/>
          </w:tcPr>
          <w:p w:rsidR="00D91FE6" w:rsidRPr="00BD4499" w:rsidRDefault="00D91FE6" w:rsidP="00FF3B66">
            <w:pPr>
              <w:rPr>
                <w:rFonts w:asciiTheme="minorHAnsi" w:hAnsiTheme="minorHAnsi" w:cs="Arial"/>
                <w:sz w:val="20"/>
                <w:szCs w:val="20"/>
              </w:rPr>
            </w:pPr>
          </w:p>
        </w:tc>
      </w:tr>
      <w:tr w:rsidR="00D91FE6" w:rsidRPr="00BD4499" w:rsidTr="00D91FE6">
        <w:tc>
          <w:tcPr>
            <w:tcW w:w="3510" w:type="dxa"/>
            <w:tcBorders>
              <w:bottom w:val="single" w:sz="18" w:space="0" w:color="auto"/>
            </w:tcBorders>
          </w:tcPr>
          <w:p w:rsidR="00D91FE6" w:rsidRPr="00BD4499" w:rsidRDefault="00D91FE6" w:rsidP="00BD4499">
            <w:pPr>
              <w:spacing w:before="220" w:after="300"/>
              <w:rPr>
                <w:rFonts w:asciiTheme="minorHAnsi" w:hAnsiTheme="minorHAnsi" w:cs="Arial"/>
                <w:sz w:val="20"/>
                <w:szCs w:val="20"/>
              </w:rPr>
            </w:pPr>
            <w:r w:rsidRPr="00BD4499">
              <w:rPr>
                <w:rFonts w:asciiTheme="minorHAnsi" w:hAnsiTheme="minorHAnsi" w:cs="Arial"/>
                <w:sz w:val="20"/>
                <w:szCs w:val="20"/>
              </w:rPr>
              <w:t>Email of second delegate</w:t>
            </w:r>
          </w:p>
        </w:tc>
        <w:tc>
          <w:tcPr>
            <w:tcW w:w="7172" w:type="dxa"/>
            <w:tcBorders>
              <w:bottom w:val="single" w:sz="18" w:space="0" w:color="auto"/>
            </w:tcBorders>
          </w:tcPr>
          <w:p w:rsidR="00D91FE6" w:rsidRPr="00BD4499" w:rsidRDefault="00D91FE6" w:rsidP="00FF3B66">
            <w:pPr>
              <w:rPr>
                <w:rFonts w:asciiTheme="minorHAnsi" w:hAnsiTheme="minorHAnsi" w:cs="Arial"/>
                <w:sz w:val="20"/>
                <w:szCs w:val="20"/>
              </w:rPr>
            </w:pPr>
          </w:p>
        </w:tc>
      </w:tr>
      <w:tr w:rsidR="00E339E1" w:rsidRPr="00BD4499" w:rsidTr="00D91FE6">
        <w:tc>
          <w:tcPr>
            <w:tcW w:w="3510" w:type="dxa"/>
            <w:tcBorders>
              <w:top w:val="single" w:sz="18" w:space="0" w:color="auto"/>
            </w:tcBorders>
          </w:tcPr>
          <w:p w:rsidR="00E339E1" w:rsidRPr="00BD4499" w:rsidRDefault="00D91FE6" w:rsidP="00BD4499">
            <w:pPr>
              <w:spacing w:before="220" w:after="300"/>
              <w:rPr>
                <w:rFonts w:asciiTheme="minorHAnsi" w:hAnsiTheme="minorHAnsi" w:cs="Arial"/>
                <w:sz w:val="20"/>
                <w:szCs w:val="20"/>
              </w:rPr>
            </w:pPr>
            <w:r w:rsidRPr="00BD4499">
              <w:rPr>
                <w:rFonts w:asciiTheme="minorHAnsi" w:hAnsiTheme="minorHAnsi" w:cs="Arial"/>
                <w:sz w:val="20"/>
                <w:szCs w:val="20"/>
              </w:rPr>
              <w:t>Name of your school’s finance officer</w:t>
            </w:r>
          </w:p>
        </w:tc>
        <w:tc>
          <w:tcPr>
            <w:tcW w:w="7172" w:type="dxa"/>
            <w:tcBorders>
              <w:top w:val="single" w:sz="18" w:space="0" w:color="auto"/>
            </w:tcBorders>
          </w:tcPr>
          <w:p w:rsidR="00E339E1" w:rsidRPr="00BD4499" w:rsidRDefault="00E339E1" w:rsidP="00B7371F">
            <w:pPr>
              <w:rPr>
                <w:rFonts w:asciiTheme="minorHAnsi" w:hAnsiTheme="minorHAnsi" w:cs="Arial"/>
                <w:sz w:val="20"/>
                <w:szCs w:val="20"/>
              </w:rPr>
            </w:pPr>
          </w:p>
        </w:tc>
      </w:tr>
      <w:tr w:rsidR="00E339E1" w:rsidRPr="00BD4499" w:rsidTr="00D91FE6">
        <w:tc>
          <w:tcPr>
            <w:tcW w:w="3510" w:type="dxa"/>
          </w:tcPr>
          <w:p w:rsidR="00E339E1" w:rsidRPr="00BD4499" w:rsidRDefault="00D91FE6" w:rsidP="00BD4499">
            <w:pPr>
              <w:spacing w:before="220" w:after="300"/>
              <w:rPr>
                <w:rFonts w:asciiTheme="minorHAnsi" w:hAnsiTheme="minorHAnsi" w:cs="Arial"/>
                <w:sz w:val="20"/>
                <w:szCs w:val="20"/>
              </w:rPr>
            </w:pPr>
            <w:r w:rsidRPr="00BD4499">
              <w:rPr>
                <w:rFonts w:asciiTheme="minorHAnsi" w:hAnsiTheme="minorHAnsi" w:cs="Arial"/>
                <w:sz w:val="20"/>
                <w:szCs w:val="20"/>
              </w:rPr>
              <w:t>Email of your school’s finance officer</w:t>
            </w:r>
          </w:p>
        </w:tc>
        <w:tc>
          <w:tcPr>
            <w:tcW w:w="7172" w:type="dxa"/>
          </w:tcPr>
          <w:p w:rsidR="00E339E1" w:rsidRPr="00BD4499" w:rsidRDefault="00E339E1" w:rsidP="00B7371F">
            <w:pPr>
              <w:rPr>
                <w:rFonts w:asciiTheme="minorHAnsi" w:hAnsiTheme="minorHAnsi" w:cs="Arial"/>
                <w:sz w:val="20"/>
                <w:szCs w:val="20"/>
              </w:rPr>
            </w:pPr>
          </w:p>
        </w:tc>
      </w:tr>
      <w:tr w:rsidR="003528A1" w:rsidRPr="00BD4499" w:rsidTr="00D91FE6">
        <w:tc>
          <w:tcPr>
            <w:tcW w:w="3510" w:type="dxa"/>
          </w:tcPr>
          <w:p w:rsidR="003528A1" w:rsidRPr="00BD4499" w:rsidRDefault="003528A1" w:rsidP="00BD4499">
            <w:pPr>
              <w:spacing w:before="220" w:after="240"/>
              <w:rPr>
                <w:rFonts w:asciiTheme="minorHAnsi" w:hAnsiTheme="minorHAnsi" w:cs="Arial"/>
                <w:sz w:val="20"/>
                <w:szCs w:val="20"/>
              </w:rPr>
            </w:pPr>
            <w:r w:rsidRPr="00BD4499">
              <w:rPr>
                <w:rFonts w:asciiTheme="minorHAnsi" w:hAnsiTheme="minorHAnsi" w:cs="Arial"/>
                <w:sz w:val="20"/>
                <w:szCs w:val="20"/>
              </w:rPr>
              <w:t>Purchase order number</w:t>
            </w:r>
            <w:r w:rsidRPr="00BD4499">
              <w:rPr>
                <w:rFonts w:asciiTheme="minorHAnsi" w:hAnsiTheme="minorHAnsi" w:cs="Arial"/>
                <w:sz w:val="20"/>
                <w:szCs w:val="20"/>
              </w:rPr>
              <w:br/>
            </w:r>
            <w:r w:rsidRPr="00BD4499">
              <w:rPr>
                <w:rFonts w:asciiTheme="minorHAnsi" w:hAnsiTheme="minorHAnsi" w:cs="Arial"/>
                <w:i/>
                <w:sz w:val="20"/>
                <w:szCs w:val="20"/>
              </w:rPr>
              <w:t>If required on the invoice</w:t>
            </w:r>
          </w:p>
        </w:tc>
        <w:tc>
          <w:tcPr>
            <w:tcW w:w="7172" w:type="dxa"/>
          </w:tcPr>
          <w:p w:rsidR="003528A1" w:rsidRPr="00BD4499" w:rsidRDefault="003528A1" w:rsidP="00B7371F">
            <w:pPr>
              <w:rPr>
                <w:rFonts w:asciiTheme="minorHAnsi" w:hAnsiTheme="minorHAnsi" w:cs="Arial"/>
                <w:sz w:val="20"/>
                <w:szCs w:val="20"/>
              </w:rPr>
            </w:pPr>
          </w:p>
        </w:tc>
      </w:tr>
    </w:tbl>
    <w:p w:rsidR="00E339E1" w:rsidRPr="00BD4499" w:rsidRDefault="00E339E1" w:rsidP="00B7371F">
      <w:pPr>
        <w:rPr>
          <w:rFonts w:asciiTheme="minorHAnsi" w:hAnsiTheme="minorHAnsi" w:cs="Arial"/>
          <w:sz w:val="20"/>
          <w:szCs w:val="20"/>
        </w:rPr>
      </w:pPr>
    </w:p>
    <w:p w:rsidR="00E339E1" w:rsidRPr="00BD4499" w:rsidRDefault="003528A1" w:rsidP="00D91FE6">
      <w:pPr>
        <w:jc w:val="center"/>
        <w:rPr>
          <w:rFonts w:asciiTheme="minorHAnsi" w:hAnsiTheme="minorHAnsi" w:cs="Arial"/>
          <w:sz w:val="34"/>
          <w:szCs w:val="20"/>
        </w:rPr>
      </w:pPr>
      <w:r w:rsidRPr="00BD4499">
        <w:rPr>
          <w:rFonts w:asciiTheme="minorHAnsi" w:hAnsiTheme="minorHAnsi" w:cs="Arial"/>
          <w:sz w:val="34"/>
          <w:szCs w:val="20"/>
        </w:rPr>
        <w:t xml:space="preserve">By Friday </w:t>
      </w:r>
      <w:r w:rsidR="008A05BB">
        <w:rPr>
          <w:rFonts w:asciiTheme="minorHAnsi" w:hAnsiTheme="minorHAnsi" w:cs="Arial"/>
          <w:sz w:val="34"/>
          <w:szCs w:val="20"/>
        </w:rPr>
        <w:t>6</w:t>
      </w:r>
      <w:r w:rsidRPr="00BD4499">
        <w:rPr>
          <w:rFonts w:asciiTheme="minorHAnsi" w:hAnsiTheme="minorHAnsi" w:cs="Arial"/>
          <w:sz w:val="34"/>
          <w:szCs w:val="20"/>
          <w:vertAlign w:val="superscript"/>
        </w:rPr>
        <w:t>th</w:t>
      </w:r>
      <w:r w:rsidRPr="00BD4499">
        <w:rPr>
          <w:rFonts w:asciiTheme="minorHAnsi" w:hAnsiTheme="minorHAnsi" w:cs="Arial"/>
          <w:sz w:val="34"/>
          <w:szCs w:val="20"/>
        </w:rPr>
        <w:t xml:space="preserve"> </w:t>
      </w:r>
      <w:r w:rsidR="008A05BB">
        <w:rPr>
          <w:rFonts w:asciiTheme="minorHAnsi" w:hAnsiTheme="minorHAnsi" w:cs="Arial"/>
          <w:sz w:val="34"/>
          <w:szCs w:val="20"/>
        </w:rPr>
        <w:t>March 2015</w:t>
      </w:r>
      <w:bookmarkStart w:id="0" w:name="_GoBack"/>
      <w:bookmarkEnd w:id="0"/>
      <w:r w:rsidRPr="00BD4499">
        <w:rPr>
          <w:rFonts w:asciiTheme="minorHAnsi" w:hAnsiTheme="minorHAnsi" w:cs="Arial"/>
          <w:sz w:val="34"/>
          <w:szCs w:val="20"/>
        </w:rPr>
        <w:t>, p</w:t>
      </w:r>
      <w:r w:rsidR="00D91FE6" w:rsidRPr="00BD4499">
        <w:rPr>
          <w:rFonts w:asciiTheme="minorHAnsi" w:hAnsiTheme="minorHAnsi" w:cs="Arial"/>
          <w:sz w:val="34"/>
          <w:szCs w:val="20"/>
        </w:rPr>
        <w:t xml:space="preserve">lease email the completed booking form to </w:t>
      </w:r>
      <w:hyperlink r:id="rId16" w:history="1">
        <w:r w:rsidR="00D91FE6" w:rsidRPr="00BD4499">
          <w:rPr>
            <w:rStyle w:val="Hyperlink"/>
            <w:rFonts w:asciiTheme="minorHAnsi" w:hAnsiTheme="minorHAnsi" w:cs="Arial"/>
            <w:sz w:val="34"/>
            <w:szCs w:val="20"/>
          </w:rPr>
          <w:t>training@kingsolomonacademy.org</w:t>
        </w:r>
      </w:hyperlink>
      <w:r w:rsidR="00D91FE6" w:rsidRPr="00BD4499">
        <w:rPr>
          <w:rFonts w:asciiTheme="minorHAnsi" w:hAnsiTheme="minorHAnsi" w:cs="Arial"/>
          <w:sz w:val="34"/>
          <w:szCs w:val="20"/>
        </w:rPr>
        <w:t xml:space="preserve"> </w:t>
      </w:r>
    </w:p>
    <w:p w:rsidR="00D91FE6" w:rsidRPr="00BD4499" w:rsidRDefault="00D91FE6" w:rsidP="00B7371F">
      <w:pPr>
        <w:rPr>
          <w:rFonts w:asciiTheme="minorHAnsi" w:hAnsiTheme="minorHAnsi" w:cs="Arial"/>
          <w:sz w:val="20"/>
          <w:szCs w:val="20"/>
        </w:rPr>
      </w:pPr>
    </w:p>
    <w:p w:rsidR="00CB5613" w:rsidRPr="00BD4499" w:rsidRDefault="00CB5613" w:rsidP="00B7371F">
      <w:pPr>
        <w:rPr>
          <w:rFonts w:asciiTheme="minorHAnsi" w:hAnsiTheme="minorHAnsi" w:cs="Arial"/>
          <w:sz w:val="20"/>
          <w:szCs w:val="20"/>
        </w:rPr>
      </w:pPr>
    </w:p>
    <w:p w:rsidR="00EA40EA" w:rsidRPr="00BD4499" w:rsidRDefault="003528A1" w:rsidP="003528A1">
      <w:pPr>
        <w:jc w:val="center"/>
        <w:rPr>
          <w:rFonts w:asciiTheme="minorHAnsi" w:hAnsiTheme="minorHAnsi" w:cs="Arial"/>
          <w:b/>
          <w:sz w:val="28"/>
          <w:szCs w:val="20"/>
        </w:rPr>
      </w:pPr>
      <w:r w:rsidRPr="00BD4499">
        <w:rPr>
          <w:rFonts w:asciiTheme="minorHAnsi" w:hAnsiTheme="minorHAnsi" w:cs="Arial"/>
          <w:b/>
          <w:sz w:val="28"/>
          <w:szCs w:val="20"/>
        </w:rPr>
        <w:t>Your finance officer will then be sent an invoice</w:t>
      </w:r>
      <w:r w:rsidR="00BD4499" w:rsidRPr="00BD4499">
        <w:rPr>
          <w:rFonts w:asciiTheme="minorHAnsi" w:hAnsiTheme="minorHAnsi" w:cs="Arial"/>
          <w:b/>
          <w:sz w:val="28"/>
          <w:szCs w:val="20"/>
        </w:rPr>
        <w:t xml:space="preserve"> and payment must be made within 14 days</w:t>
      </w:r>
      <w:r w:rsidRPr="00BD4499">
        <w:rPr>
          <w:rFonts w:asciiTheme="minorHAnsi" w:hAnsiTheme="minorHAnsi" w:cs="Arial"/>
          <w:b/>
          <w:sz w:val="28"/>
          <w:szCs w:val="20"/>
        </w:rPr>
        <w:t>.</w:t>
      </w:r>
      <w:r w:rsidR="00BD4499" w:rsidRPr="00BD4499">
        <w:rPr>
          <w:rFonts w:asciiTheme="minorHAnsi" w:hAnsiTheme="minorHAnsi" w:cs="Arial"/>
          <w:b/>
          <w:sz w:val="28"/>
          <w:szCs w:val="20"/>
        </w:rPr>
        <w:t xml:space="preserve"> </w:t>
      </w:r>
    </w:p>
    <w:p w:rsidR="003528A1" w:rsidRPr="00BD4499" w:rsidRDefault="003528A1" w:rsidP="003528A1">
      <w:pPr>
        <w:jc w:val="center"/>
        <w:rPr>
          <w:rFonts w:asciiTheme="minorHAnsi" w:hAnsiTheme="minorHAnsi" w:cs="Arial"/>
          <w:b/>
          <w:sz w:val="28"/>
          <w:szCs w:val="20"/>
        </w:rPr>
      </w:pPr>
    </w:p>
    <w:p w:rsidR="00325FA8" w:rsidRPr="00BD4499" w:rsidRDefault="003528A1" w:rsidP="00BD4499">
      <w:pPr>
        <w:jc w:val="center"/>
        <w:rPr>
          <w:rFonts w:asciiTheme="minorHAnsi" w:hAnsiTheme="minorHAnsi" w:cs="Arial"/>
          <w:b/>
          <w:sz w:val="28"/>
          <w:szCs w:val="20"/>
        </w:rPr>
      </w:pPr>
      <w:r w:rsidRPr="00BD4499">
        <w:rPr>
          <w:rFonts w:asciiTheme="minorHAnsi" w:hAnsiTheme="minorHAnsi" w:cs="Arial"/>
          <w:b/>
          <w:sz w:val="28"/>
          <w:szCs w:val="20"/>
        </w:rPr>
        <w:t xml:space="preserve">Please note there is a total of </w:t>
      </w:r>
      <w:r w:rsidR="008601F6" w:rsidRPr="00BD4499">
        <w:rPr>
          <w:rFonts w:asciiTheme="minorHAnsi" w:hAnsiTheme="minorHAnsi" w:cs="Arial"/>
          <w:b/>
          <w:sz w:val="28"/>
          <w:szCs w:val="20"/>
        </w:rPr>
        <w:t>1</w:t>
      </w:r>
      <w:r w:rsidRPr="00BD4499">
        <w:rPr>
          <w:rFonts w:asciiTheme="minorHAnsi" w:hAnsiTheme="minorHAnsi" w:cs="Arial"/>
          <w:b/>
          <w:sz w:val="28"/>
          <w:szCs w:val="20"/>
        </w:rPr>
        <w:t>0 spaces available.</w:t>
      </w:r>
    </w:p>
    <w:sectPr w:rsidR="00325FA8" w:rsidRPr="00BD4499" w:rsidSect="00385A65">
      <w:headerReference w:type="default" r:id="rId17"/>
      <w:footerReference w:type="first" r:id="rId18"/>
      <w:pgSz w:w="11906" w:h="16838"/>
      <w:pgMar w:top="1843" w:right="720" w:bottom="720" w:left="72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3D" w:rsidRDefault="00F16B3D">
      <w:r>
        <w:separator/>
      </w:r>
    </w:p>
  </w:endnote>
  <w:endnote w:type="continuationSeparator" w:id="0">
    <w:p w:rsidR="00F16B3D" w:rsidRDefault="00F1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13" w:rsidRDefault="00CB5613">
    <w:pPr>
      <w:pStyle w:val="Footer"/>
    </w:pPr>
    <w:r>
      <w:rPr>
        <w:noProof/>
        <w:lang w:eastAsia="en-GB"/>
      </w:rPr>
      <w:drawing>
        <wp:anchor distT="0" distB="0" distL="114300" distR="114300" simplePos="0" relativeHeight="251658240" behindDoc="0" locked="0" layoutInCell="1" allowOverlap="1" wp14:anchorId="6013A8D6" wp14:editId="6D40FBE5">
          <wp:simplePos x="0" y="0"/>
          <wp:positionH relativeFrom="column">
            <wp:posOffset>1905</wp:posOffset>
          </wp:positionH>
          <wp:positionV relativeFrom="paragraph">
            <wp:posOffset>-320040</wp:posOffset>
          </wp:positionV>
          <wp:extent cx="3019425" cy="323850"/>
          <wp:effectExtent l="0" t="0" r="9525" b="0"/>
          <wp:wrapSquare wrapText="bothSides"/>
          <wp:docPr id="12" name="Picture 1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10C7E71" wp14:editId="075BB7CE">
          <wp:extent cx="5067300" cy="485775"/>
          <wp:effectExtent l="0" t="0" r="0" b="9525"/>
          <wp:docPr id="4" name="Picture 4" descr="Block of logos RGB for screen with new Tri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 of logos RGB for screen with new Trib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3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3D" w:rsidRDefault="00F16B3D">
      <w:r>
        <w:separator/>
      </w:r>
    </w:p>
  </w:footnote>
  <w:footnote w:type="continuationSeparator" w:id="0">
    <w:p w:rsidR="00F16B3D" w:rsidRDefault="00F1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13" w:rsidRDefault="00CB5613" w:rsidP="00385A65">
    <w:pPr>
      <w:pStyle w:val="Header"/>
      <w:tabs>
        <w:tab w:val="clear" w:pos="4153"/>
        <w:tab w:val="clear" w:pos="8306"/>
        <w:tab w:val="right" w:pos="10490"/>
      </w:tabs>
      <w:spacing w:before="360"/>
      <w:jc w:val="both"/>
    </w:pPr>
    <w:r>
      <w:rPr>
        <w:noProof/>
        <w:lang w:eastAsia="en-GB"/>
      </w:rPr>
      <w:drawing>
        <wp:anchor distT="0" distB="0" distL="114300" distR="114300" simplePos="0" relativeHeight="251659264" behindDoc="0" locked="0" layoutInCell="1" allowOverlap="1" wp14:anchorId="4D695A96" wp14:editId="5DC51850">
          <wp:simplePos x="0" y="0"/>
          <wp:positionH relativeFrom="column">
            <wp:posOffset>0</wp:posOffset>
          </wp:positionH>
          <wp:positionV relativeFrom="paragraph">
            <wp:posOffset>-97155</wp:posOffset>
          </wp:positionV>
          <wp:extent cx="1485900" cy="812165"/>
          <wp:effectExtent l="0" t="0" r="0" b="6985"/>
          <wp:wrapSquare wrapText="bothSides"/>
          <wp:docPr id="8" name="Picture 8" descr="C:\Users\Bruno\Dropbox\Reddy Photos &amp; Videos\KSA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no\Dropbox\Reddy Photos &amp; Videos\KSA Logo 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812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5613">
      <w:rPr>
        <w:rFonts w:ascii="Century Gothic" w:hAnsi="Century Gothic"/>
        <w:b/>
        <w:color w:val="002060"/>
        <w:sz w:val="28"/>
      </w:rPr>
      <w:t>Department of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6E1A"/>
    <w:multiLevelType w:val="hybridMultilevel"/>
    <w:tmpl w:val="6B1EE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AF012BE"/>
    <w:multiLevelType w:val="hybridMultilevel"/>
    <w:tmpl w:val="4DDA0D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C770DEB"/>
    <w:multiLevelType w:val="multilevel"/>
    <w:tmpl w:val="084240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23"/>
    <w:rsid w:val="00020B22"/>
    <w:rsid w:val="00057CC5"/>
    <w:rsid w:val="00093101"/>
    <w:rsid w:val="000C0B23"/>
    <w:rsid w:val="000C7DA2"/>
    <w:rsid w:val="00111F6F"/>
    <w:rsid w:val="001D7252"/>
    <w:rsid w:val="00225072"/>
    <w:rsid w:val="00252636"/>
    <w:rsid w:val="002828DF"/>
    <w:rsid w:val="002A04E8"/>
    <w:rsid w:val="002D5176"/>
    <w:rsid w:val="002E2E41"/>
    <w:rsid w:val="00325FA8"/>
    <w:rsid w:val="003528A1"/>
    <w:rsid w:val="00385A65"/>
    <w:rsid w:val="0039550B"/>
    <w:rsid w:val="00397037"/>
    <w:rsid w:val="003E12B4"/>
    <w:rsid w:val="00404CAA"/>
    <w:rsid w:val="0042468A"/>
    <w:rsid w:val="004657C4"/>
    <w:rsid w:val="004A7D38"/>
    <w:rsid w:val="004B2F54"/>
    <w:rsid w:val="004B552E"/>
    <w:rsid w:val="004E481D"/>
    <w:rsid w:val="00504F93"/>
    <w:rsid w:val="00524D9C"/>
    <w:rsid w:val="00571FC2"/>
    <w:rsid w:val="00573921"/>
    <w:rsid w:val="00596D7A"/>
    <w:rsid w:val="005B0BB1"/>
    <w:rsid w:val="005B2502"/>
    <w:rsid w:val="005C69CC"/>
    <w:rsid w:val="005E6C65"/>
    <w:rsid w:val="006250B6"/>
    <w:rsid w:val="0068463C"/>
    <w:rsid w:val="006C2F19"/>
    <w:rsid w:val="006D0629"/>
    <w:rsid w:val="006D6DC4"/>
    <w:rsid w:val="006D71D6"/>
    <w:rsid w:val="006E69B7"/>
    <w:rsid w:val="006F0188"/>
    <w:rsid w:val="00706841"/>
    <w:rsid w:val="0076356B"/>
    <w:rsid w:val="007D4C5A"/>
    <w:rsid w:val="007E0E50"/>
    <w:rsid w:val="00814342"/>
    <w:rsid w:val="00825889"/>
    <w:rsid w:val="00850CDA"/>
    <w:rsid w:val="00850E0E"/>
    <w:rsid w:val="008601F6"/>
    <w:rsid w:val="00861D22"/>
    <w:rsid w:val="00865585"/>
    <w:rsid w:val="008715AA"/>
    <w:rsid w:val="008871F5"/>
    <w:rsid w:val="00893353"/>
    <w:rsid w:val="008A05BB"/>
    <w:rsid w:val="008B31ED"/>
    <w:rsid w:val="008B43EA"/>
    <w:rsid w:val="0091325F"/>
    <w:rsid w:val="00944A89"/>
    <w:rsid w:val="009623AA"/>
    <w:rsid w:val="00963AA3"/>
    <w:rsid w:val="009E24CE"/>
    <w:rsid w:val="009F0317"/>
    <w:rsid w:val="00A254C5"/>
    <w:rsid w:val="00A61629"/>
    <w:rsid w:val="00A74694"/>
    <w:rsid w:val="00A85048"/>
    <w:rsid w:val="00A85744"/>
    <w:rsid w:val="00AB40AA"/>
    <w:rsid w:val="00AC37D5"/>
    <w:rsid w:val="00B5086B"/>
    <w:rsid w:val="00B7371F"/>
    <w:rsid w:val="00B81915"/>
    <w:rsid w:val="00B9432E"/>
    <w:rsid w:val="00BA15F2"/>
    <w:rsid w:val="00BA339B"/>
    <w:rsid w:val="00BD4499"/>
    <w:rsid w:val="00C03526"/>
    <w:rsid w:val="00C36D70"/>
    <w:rsid w:val="00C40830"/>
    <w:rsid w:val="00C90BBE"/>
    <w:rsid w:val="00CA4442"/>
    <w:rsid w:val="00CB5613"/>
    <w:rsid w:val="00CF445C"/>
    <w:rsid w:val="00D22177"/>
    <w:rsid w:val="00D24276"/>
    <w:rsid w:val="00D71584"/>
    <w:rsid w:val="00D85456"/>
    <w:rsid w:val="00D91FE6"/>
    <w:rsid w:val="00DF059C"/>
    <w:rsid w:val="00DF2EE7"/>
    <w:rsid w:val="00E339E1"/>
    <w:rsid w:val="00E35641"/>
    <w:rsid w:val="00E51C98"/>
    <w:rsid w:val="00EA40EA"/>
    <w:rsid w:val="00EB0836"/>
    <w:rsid w:val="00EB4EE0"/>
    <w:rsid w:val="00EB72D4"/>
    <w:rsid w:val="00EE0889"/>
    <w:rsid w:val="00EE13ED"/>
    <w:rsid w:val="00EF4B82"/>
    <w:rsid w:val="00F065C4"/>
    <w:rsid w:val="00F16B3D"/>
    <w:rsid w:val="00F56303"/>
    <w:rsid w:val="00F61D6D"/>
    <w:rsid w:val="00F70BB6"/>
    <w:rsid w:val="00F95D58"/>
    <w:rsid w:val="00FA122B"/>
    <w:rsid w:val="00FA4A62"/>
    <w:rsid w:val="00FB3AF9"/>
    <w:rsid w:val="00FD25D6"/>
    <w:rsid w:val="00FF1E24"/>
    <w:rsid w:val="00FF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4A62"/>
    <w:pPr>
      <w:spacing w:before="230" w:line="220" w:lineRule="atLeast"/>
      <w:jc w:val="both"/>
    </w:pPr>
    <w:rPr>
      <w:rFonts w:ascii="Arial" w:hAnsi="Arial" w:cs="Arial"/>
      <w:color w:val="008080"/>
      <w:sz w:val="20"/>
      <w:szCs w:val="20"/>
      <w:lang w:eastAsia="en-GB"/>
    </w:rPr>
  </w:style>
  <w:style w:type="paragraph" w:styleId="Header">
    <w:name w:val="header"/>
    <w:basedOn w:val="Normal"/>
    <w:rsid w:val="00FA4A62"/>
    <w:pPr>
      <w:tabs>
        <w:tab w:val="center" w:pos="4153"/>
        <w:tab w:val="right" w:pos="8306"/>
      </w:tabs>
    </w:pPr>
  </w:style>
  <w:style w:type="paragraph" w:styleId="Footer">
    <w:name w:val="footer"/>
    <w:basedOn w:val="Normal"/>
    <w:rsid w:val="00FA4A62"/>
    <w:pPr>
      <w:tabs>
        <w:tab w:val="center" w:pos="4153"/>
        <w:tab w:val="right" w:pos="8306"/>
      </w:tabs>
    </w:pPr>
  </w:style>
  <w:style w:type="paragraph" w:styleId="BalloonText">
    <w:name w:val="Balloon Text"/>
    <w:basedOn w:val="Normal"/>
    <w:semiHidden/>
    <w:rsid w:val="00252636"/>
    <w:rPr>
      <w:rFonts w:ascii="Tahoma" w:hAnsi="Tahoma" w:cs="Tahoma"/>
      <w:sz w:val="16"/>
      <w:szCs w:val="16"/>
    </w:rPr>
  </w:style>
  <w:style w:type="character" w:styleId="FollowedHyperlink">
    <w:name w:val="FollowedHyperlink"/>
    <w:rsid w:val="00596D7A"/>
    <w:rPr>
      <w:color w:val="800080"/>
      <w:u w:val="single"/>
    </w:rPr>
  </w:style>
  <w:style w:type="table" w:styleId="TableGrid">
    <w:name w:val="Table Grid"/>
    <w:basedOn w:val="TableNormal"/>
    <w:uiPriority w:val="59"/>
    <w:rsid w:val="006D7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25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4A62"/>
    <w:pPr>
      <w:spacing w:before="230" w:line="220" w:lineRule="atLeast"/>
      <w:jc w:val="both"/>
    </w:pPr>
    <w:rPr>
      <w:rFonts w:ascii="Arial" w:hAnsi="Arial" w:cs="Arial"/>
      <w:color w:val="008080"/>
      <w:sz w:val="20"/>
      <w:szCs w:val="20"/>
      <w:lang w:eastAsia="en-GB"/>
    </w:rPr>
  </w:style>
  <w:style w:type="paragraph" w:styleId="Header">
    <w:name w:val="header"/>
    <w:basedOn w:val="Normal"/>
    <w:rsid w:val="00FA4A62"/>
    <w:pPr>
      <w:tabs>
        <w:tab w:val="center" w:pos="4153"/>
        <w:tab w:val="right" w:pos="8306"/>
      </w:tabs>
    </w:pPr>
  </w:style>
  <w:style w:type="paragraph" w:styleId="Footer">
    <w:name w:val="footer"/>
    <w:basedOn w:val="Normal"/>
    <w:rsid w:val="00FA4A62"/>
    <w:pPr>
      <w:tabs>
        <w:tab w:val="center" w:pos="4153"/>
        <w:tab w:val="right" w:pos="8306"/>
      </w:tabs>
    </w:pPr>
  </w:style>
  <w:style w:type="paragraph" w:styleId="BalloonText">
    <w:name w:val="Balloon Text"/>
    <w:basedOn w:val="Normal"/>
    <w:semiHidden/>
    <w:rsid w:val="00252636"/>
    <w:rPr>
      <w:rFonts w:ascii="Tahoma" w:hAnsi="Tahoma" w:cs="Tahoma"/>
      <w:sz w:val="16"/>
      <w:szCs w:val="16"/>
    </w:rPr>
  </w:style>
  <w:style w:type="character" w:styleId="FollowedHyperlink">
    <w:name w:val="FollowedHyperlink"/>
    <w:rsid w:val="00596D7A"/>
    <w:rPr>
      <w:color w:val="800080"/>
      <w:u w:val="single"/>
    </w:rPr>
  </w:style>
  <w:style w:type="table" w:styleId="TableGrid">
    <w:name w:val="Table Grid"/>
    <w:basedOn w:val="TableNormal"/>
    <w:uiPriority w:val="59"/>
    <w:rsid w:val="006D7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25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kingsolomonacademy.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kingsolomonacademy.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ining@kingsolomonacadem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raining@kingsolomonacademy.org" TargetMode="External"/><Relationship Id="rId5" Type="http://schemas.openxmlformats.org/officeDocument/2006/relationships/styles" Target="styles.xml"/><Relationship Id="rId15" Type="http://schemas.openxmlformats.org/officeDocument/2006/relationships/hyperlink" Target="mailto:training@kingsolomonacademy.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raining@kingsolomonacademy.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genda+DC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CA218AA91A342B58C0B6FC7D07AF4" ma:contentTypeVersion="0" ma:contentTypeDescription="Create a new document." ma:contentTypeScope="" ma:versionID="5b7866326335da5b77b36b4b59ddb2c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7D216-8638-4DEC-862C-6C48C60BA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9D98F-9047-4D18-848C-4DA4760A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CD764B-8888-4A99-93D7-3A541F933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Agenda+DCFS.dot</Template>
  <TotalTime>1013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Teasdale</dc:creator>
  <cp:lastModifiedBy>Bruno Reddy</cp:lastModifiedBy>
  <cp:revision>13</cp:revision>
  <cp:lastPrinted>1901-01-01T00:00:00Z</cp:lastPrinted>
  <dcterms:created xsi:type="dcterms:W3CDTF">2014-10-11T16:32:00Z</dcterms:created>
  <dcterms:modified xsi:type="dcterms:W3CDTF">2015-02-17T19:49:00Z</dcterms:modified>
</cp:coreProperties>
</file>